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F8212" w14:textId="2C9955FC" w:rsidR="00A338F0" w:rsidRPr="001B0218" w:rsidRDefault="00CC7E22" w:rsidP="00A338F0">
      <w:pPr>
        <w:tabs>
          <w:tab w:val="center" w:pos="4536"/>
          <w:tab w:val="right" w:pos="8280"/>
          <w:tab w:val="right" w:pos="9639"/>
        </w:tabs>
        <w:ind w:right="2"/>
        <w:rPr>
          <w:rFonts w:ascii="Arial" w:eastAsia="MS Mincho" w:hAnsi="Arial" w:cs="Arial"/>
          <w:b/>
          <w:bCs/>
          <w:lang w:val="en-GB" w:eastAsia="ja-JP"/>
        </w:rPr>
      </w:pPr>
      <w:r>
        <w:rPr>
          <w:b/>
          <w:noProof/>
          <w:lang w:eastAsia="zh-CN"/>
        </w:rPr>
        <mc:AlternateContent>
          <mc:Choice Requires="wps">
            <w:drawing>
              <wp:anchor distT="0" distB="0" distL="114300" distR="114300" simplePos="0" relativeHeight="251657728" behindDoc="0" locked="1" layoutInCell="1" allowOverlap="1" wp14:anchorId="6954777D" wp14:editId="6EADE05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8280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38F0">
        <w:rPr>
          <w:rFonts w:ascii="Arial" w:eastAsia="Batang" w:hAnsi="Arial" w:cs="Arial"/>
          <w:b/>
          <w:bCs/>
          <w:lang w:val="en-GB"/>
        </w:rPr>
        <w:t xml:space="preserve">3GPP TSG RAN WG1 Meeting </w:t>
      </w:r>
      <w:r w:rsidR="00A338F0" w:rsidRPr="00746D59">
        <w:rPr>
          <w:rFonts w:ascii="Arial" w:eastAsia="Batang" w:hAnsi="Arial" w:cs="Arial"/>
          <w:b/>
          <w:bCs/>
          <w:lang w:val="en-GB"/>
        </w:rPr>
        <w:t>#</w:t>
      </w:r>
      <w:r w:rsidR="001151A0">
        <w:rPr>
          <w:rFonts w:ascii="Arial" w:eastAsia="Batang" w:hAnsi="Arial" w:cs="Arial"/>
          <w:b/>
          <w:bCs/>
          <w:lang w:val="en-GB"/>
        </w:rPr>
        <w:t>95</w:t>
      </w:r>
      <w:r w:rsidR="00A338F0" w:rsidRPr="001B0218">
        <w:rPr>
          <w:rFonts w:ascii="Arial" w:eastAsia="MS Mincho" w:hAnsi="Arial" w:cs="Arial" w:hint="eastAsia"/>
          <w:b/>
          <w:bCs/>
          <w:lang w:val="en-GB" w:eastAsia="ja-JP"/>
        </w:rPr>
        <w:tab/>
      </w:r>
      <w:r w:rsidR="00A338F0">
        <w:rPr>
          <w:rFonts w:ascii="Arial" w:eastAsia="MS Mincho" w:hAnsi="Arial" w:cs="Arial"/>
          <w:b/>
          <w:bCs/>
          <w:lang w:val="en-GB" w:eastAsia="ja-JP"/>
        </w:rPr>
        <w:tab/>
        <w:t xml:space="preserve">                      R1-</w:t>
      </w:r>
      <w:r w:rsidR="007947AE">
        <w:rPr>
          <w:rFonts w:ascii="Arial" w:eastAsia="MS Mincho" w:hAnsi="Arial" w:cs="Arial"/>
          <w:b/>
          <w:bCs/>
          <w:lang w:val="en-GB" w:eastAsia="ja-JP"/>
        </w:rPr>
        <w:t>18</w:t>
      </w:r>
      <w:r w:rsidR="0054413B">
        <w:rPr>
          <w:rFonts w:ascii="Arial" w:eastAsia="MS Mincho" w:hAnsi="Arial" w:cs="Arial"/>
          <w:b/>
          <w:bCs/>
          <w:lang w:val="en-GB" w:eastAsia="ja-JP"/>
        </w:rPr>
        <w:t>13085</w:t>
      </w:r>
    </w:p>
    <w:p w14:paraId="5BEDCACC" w14:textId="7F61D65B" w:rsidR="00A338F0" w:rsidRPr="00284961" w:rsidRDefault="001151A0" w:rsidP="00A338F0">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Spokane</w:t>
      </w:r>
      <w:r w:rsidR="00A338F0" w:rsidRPr="00264C6D">
        <w:rPr>
          <w:rFonts w:ascii="Arial" w:eastAsia="MS Mincho" w:hAnsi="Arial" w:cs="Arial"/>
          <w:b/>
          <w:bCs/>
          <w:lang w:eastAsia="ja-JP"/>
        </w:rPr>
        <w:t xml:space="preserve">, </w:t>
      </w:r>
      <w:r>
        <w:rPr>
          <w:rFonts w:ascii="Arial" w:eastAsia="MS Mincho" w:hAnsi="Arial" w:cs="Arial"/>
          <w:b/>
          <w:bCs/>
          <w:lang w:eastAsia="ja-JP"/>
        </w:rPr>
        <w:t>USA</w:t>
      </w:r>
      <w:r w:rsidR="00A338F0" w:rsidRPr="00264C6D">
        <w:rPr>
          <w:rFonts w:ascii="Arial" w:eastAsia="MS Mincho" w:hAnsi="Arial" w:cs="Arial"/>
          <w:b/>
          <w:bCs/>
          <w:lang w:eastAsia="ja-JP"/>
        </w:rPr>
        <w:t xml:space="preserve">, </w:t>
      </w:r>
      <w:r>
        <w:rPr>
          <w:rFonts w:ascii="Arial" w:eastAsia="MS Mincho" w:hAnsi="Arial" w:cs="Arial"/>
          <w:b/>
          <w:bCs/>
          <w:lang w:eastAsia="ja-JP"/>
        </w:rPr>
        <w:t xml:space="preserve">November </w:t>
      </w:r>
      <w:r w:rsidR="00937E44" w:rsidRPr="00937E44">
        <w:rPr>
          <w:rFonts w:ascii="Arial" w:eastAsia="MS Mincho" w:hAnsi="Arial" w:cs="Arial"/>
          <w:b/>
          <w:bCs/>
          <w:lang w:val="en-GB" w:eastAsia="ja-JP"/>
        </w:rPr>
        <w:t>12</w:t>
      </w:r>
      <w:r w:rsidR="00937E44" w:rsidRPr="00937E44">
        <w:rPr>
          <w:rFonts w:ascii="Arial" w:eastAsia="MS Mincho" w:hAnsi="Arial" w:cs="Arial"/>
          <w:b/>
          <w:bCs/>
          <w:vertAlign w:val="superscript"/>
          <w:lang w:val="en-GB" w:eastAsia="ja-JP"/>
        </w:rPr>
        <w:t>th</w:t>
      </w:r>
      <w:r w:rsidR="00937E44" w:rsidRPr="00937E44">
        <w:rPr>
          <w:rFonts w:ascii="Arial" w:eastAsia="MS Mincho" w:hAnsi="Arial" w:cs="Arial"/>
          <w:b/>
          <w:bCs/>
          <w:lang w:val="en-GB" w:eastAsia="ja-JP"/>
        </w:rPr>
        <w:t xml:space="preserve"> – 16</w:t>
      </w:r>
      <w:r w:rsidR="00937E44" w:rsidRPr="00937E44">
        <w:rPr>
          <w:rFonts w:ascii="Arial" w:eastAsia="MS Mincho" w:hAnsi="Arial" w:cs="Arial"/>
          <w:b/>
          <w:bCs/>
          <w:vertAlign w:val="superscript"/>
          <w:lang w:val="en-GB" w:eastAsia="ja-JP"/>
        </w:rPr>
        <w:t>th</w:t>
      </w:r>
      <w:r w:rsidR="00A338F0" w:rsidRPr="00264C6D">
        <w:rPr>
          <w:rFonts w:ascii="Arial" w:eastAsia="MS Mincho" w:hAnsi="Arial" w:cs="Arial"/>
          <w:b/>
          <w:bCs/>
          <w:lang w:eastAsia="ja-JP"/>
        </w:rPr>
        <w:t>, 2018</w:t>
      </w:r>
    </w:p>
    <w:p w14:paraId="4C89E148" w14:textId="77777777" w:rsidR="00A338F0" w:rsidRPr="00EF158A" w:rsidRDefault="00A338F0" w:rsidP="00A338F0">
      <w:pPr>
        <w:pBdr>
          <w:top w:val="single" w:sz="4" w:space="1" w:color="auto"/>
        </w:pBdr>
        <w:spacing w:after="0"/>
        <w:jc w:val="left"/>
        <w:rPr>
          <w:b/>
          <w:kern w:val="2"/>
          <w:lang w:eastAsia="zh-CN"/>
        </w:rPr>
      </w:pPr>
    </w:p>
    <w:p w14:paraId="60945395" w14:textId="77777777" w:rsidR="00A338F0" w:rsidRPr="00BE6603" w:rsidRDefault="00A338F0" w:rsidP="00A338F0">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Pr>
          <w:rFonts w:ascii="Arial" w:eastAsia="Batang" w:hAnsi="Arial" w:cs="Arial"/>
          <w:b/>
          <w:bCs/>
          <w:lang w:val="en-GB"/>
        </w:rPr>
        <w:t>7.</w:t>
      </w:r>
      <w:bookmarkEnd w:id="0"/>
      <w:bookmarkEnd w:id="1"/>
      <w:r>
        <w:rPr>
          <w:rFonts w:ascii="Arial" w:eastAsia="Batang" w:hAnsi="Arial" w:cs="Arial"/>
          <w:b/>
          <w:bCs/>
          <w:lang w:val="en-GB"/>
        </w:rPr>
        <w:t>2.4.1.4</w:t>
      </w:r>
    </w:p>
    <w:p w14:paraId="35575F75"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73F5EDA8"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 xml:space="preserve">Discussion on </w:t>
      </w:r>
      <w:r w:rsidRPr="00F34F79">
        <w:rPr>
          <w:rFonts w:ascii="Arial" w:eastAsia="Batang" w:hAnsi="Arial" w:cs="Arial" w:hint="eastAsia"/>
          <w:b/>
          <w:bCs/>
          <w:lang w:val="en-GB"/>
        </w:rPr>
        <w:t>resource</w:t>
      </w:r>
      <w:r w:rsidRPr="00F34F79">
        <w:rPr>
          <w:rFonts w:ascii="Arial" w:eastAsia="Batang" w:hAnsi="Arial" w:cs="Arial"/>
          <w:b/>
          <w:bCs/>
          <w:lang w:val="en-GB"/>
        </w:rPr>
        <w:t xml:space="preserve"> allocation for mode 2</w:t>
      </w:r>
    </w:p>
    <w:p w14:paraId="3CAB4449"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107FF427" w14:textId="0CAC2C08" w:rsidR="007D2870" w:rsidRPr="005D107D" w:rsidRDefault="0021732E" w:rsidP="00551A2F">
      <w:pPr>
        <w:rPr>
          <w:rFonts w:eastAsia="宋体"/>
          <w:sz w:val="21"/>
          <w:szCs w:val="21"/>
          <w:lang w:eastAsia="zh-CN"/>
        </w:rPr>
      </w:pPr>
      <w:r w:rsidRPr="005D107D">
        <w:rPr>
          <w:rFonts w:eastAsia="宋体"/>
          <w:sz w:val="21"/>
          <w:szCs w:val="21"/>
          <w:lang w:eastAsia="zh-CN"/>
        </w:rPr>
        <w:t>In RAN1 #94bis meeting</w:t>
      </w:r>
      <w:r w:rsidRPr="005D107D">
        <w:rPr>
          <w:rFonts w:eastAsia="宋体" w:hint="eastAsia"/>
          <w:sz w:val="21"/>
          <w:szCs w:val="21"/>
          <w:lang w:eastAsia="zh-CN"/>
        </w:rPr>
        <w:t>,</w:t>
      </w:r>
      <w:r w:rsidRPr="005D107D">
        <w:rPr>
          <w:rFonts w:eastAsia="宋体"/>
          <w:sz w:val="21"/>
          <w:szCs w:val="21"/>
          <w:lang w:eastAsia="zh-CN"/>
        </w:rPr>
        <w:t xml:space="preserve"> it was agreed that the details of four submode</w:t>
      </w:r>
      <w:r>
        <w:rPr>
          <w:rFonts w:eastAsia="宋体"/>
          <w:sz w:val="21"/>
          <w:szCs w:val="21"/>
          <w:lang w:eastAsia="zh-CN"/>
        </w:rPr>
        <w:t>s</w:t>
      </w:r>
      <w:r w:rsidRPr="005D107D">
        <w:rPr>
          <w:rFonts w:eastAsia="宋体"/>
          <w:sz w:val="21"/>
          <w:szCs w:val="21"/>
          <w:lang w:eastAsia="zh-CN"/>
        </w:rPr>
        <w:t xml:space="preserve"> of mode 2 and the relationship </w:t>
      </w:r>
      <w:r>
        <w:rPr>
          <w:rFonts w:eastAsia="宋体"/>
          <w:sz w:val="21"/>
          <w:szCs w:val="21"/>
          <w:lang w:eastAsia="zh-CN"/>
        </w:rPr>
        <w:t>of</w:t>
      </w:r>
      <w:r w:rsidRPr="005D107D">
        <w:rPr>
          <w:rFonts w:eastAsia="宋体"/>
          <w:sz w:val="21"/>
          <w:szCs w:val="21"/>
          <w:lang w:eastAsia="zh-CN"/>
        </w:rPr>
        <w:t xml:space="preserve"> four submode</w:t>
      </w:r>
      <w:r>
        <w:rPr>
          <w:rFonts w:eastAsia="宋体"/>
          <w:sz w:val="21"/>
          <w:szCs w:val="21"/>
          <w:lang w:eastAsia="zh-CN"/>
        </w:rPr>
        <w:t>s</w:t>
      </w:r>
      <w:r w:rsidRPr="005D107D">
        <w:rPr>
          <w:rFonts w:eastAsia="宋体"/>
          <w:sz w:val="21"/>
          <w:szCs w:val="21"/>
          <w:lang w:eastAsia="zh-CN"/>
        </w:rPr>
        <w:t xml:space="preserve"> should be </w:t>
      </w:r>
      <w:r>
        <w:rPr>
          <w:rFonts w:eastAsia="宋体"/>
          <w:sz w:val="21"/>
          <w:szCs w:val="21"/>
          <w:lang w:eastAsia="zh-CN"/>
        </w:rPr>
        <w:t>further</w:t>
      </w:r>
      <w:r w:rsidRPr="005D107D">
        <w:rPr>
          <w:rFonts w:eastAsia="宋体"/>
          <w:sz w:val="21"/>
          <w:szCs w:val="21"/>
          <w:lang w:eastAsia="zh-CN"/>
        </w:rPr>
        <w:t xml:space="preserve"> stud</w:t>
      </w:r>
      <w:r>
        <w:rPr>
          <w:rFonts w:eastAsia="宋体"/>
          <w:sz w:val="21"/>
          <w:szCs w:val="21"/>
          <w:lang w:eastAsia="zh-CN"/>
        </w:rPr>
        <w:t>ied</w:t>
      </w:r>
      <w:r w:rsidRPr="005D107D">
        <w:rPr>
          <w:rFonts w:eastAsia="宋体"/>
          <w:sz w:val="21"/>
          <w:szCs w:val="21"/>
          <w:lang w:eastAsia="zh-CN"/>
        </w:rPr>
        <w:t>, as shown in the below:</w:t>
      </w:r>
      <w:r w:rsidR="00FC76FD" w:rsidRPr="005D107D">
        <w:rPr>
          <w:rFonts w:eastAsia="宋体"/>
          <w:noProof/>
          <w:sz w:val="21"/>
          <w:szCs w:val="21"/>
          <w:lang w:eastAsia="zh-CN"/>
        </w:rPr>
        <mc:AlternateContent>
          <mc:Choice Requires="wps">
            <w:drawing>
              <wp:anchor distT="0" distB="0" distL="114300" distR="114300" simplePos="0" relativeHeight="251659264" behindDoc="0" locked="0" layoutInCell="1" allowOverlap="1" wp14:anchorId="5C27E944" wp14:editId="4826E5FC">
                <wp:simplePos x="0" y="0"/>
                <wp:positionH relativeFrom="column">
                  <wp:posOffset>-38100</wp:posOffset>
                </wp:positionH>
                <wp:positionV relativeFrom="paragraph">
                  <wp:posOffset>373380</wp:posOffset>
                </wp:positionV>
                <wp:extent cx="6014085" cy="6600825"/>
                <wp:effectExtent l="0" t="0" r="24765" b="28575"/>
                <wp:wrapNone/>
                <wp:docPr id="2" name="矩形 2"/>
                <wp:cNvGraphicFramePr/>
                <a:graphic xmlns:a="http://schemas.openxmlformats.org/drawingml/2006/main">
                  <a:graphicData uri="http://schemas.microsoft.com/office/word/2010/wordprocessingShape">
                    <wps:wsp>
                      <wps:cNvSpPr/>
                      <wps:spPr>
                        <a:xfrm>
                          <a:off x="0" y="0"/>
                          <a:ext cx="6014085" cy="6600825"/>
                        </a:xfrm>
                        <a:prstGeom prst="rect">
                          <a:avLst/>
                        </a:prstGeom>
                        <a:noFill/>
                        <a:ln w="31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E17010" id="矩形 2" o:spid="_x0000_s1026" style="position:absolute;left:0;text-align:left;margin-left:-3pt;margin-top:29.4pt;width:473.55pt;height:51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" filled="f" strokecolor="#002060" strokeweight=".25pt"/>
            </w:pict>
          </mc:Fallback>
        </mc:AlternateContent>
      </w:r>
    </w:p>
    <w:p w14:paraId="5C3B8EA0" w14:textId="1777461F" w:rsidR="0051659B" w:rsidRPr="00E35F2A" w:rsidRDefault="0051659B" w:rsidP="0051659B">
      <w:pPr>
        <w:rPr>
          <w:szCs w:val="20"/>
          <w:lang w:eastAsia="x-none"/>
        </w:rPr>
      </w:pPr>
      <w:bookmarkStart w:id="2" w:name="OLE_LINK3"/>
      <w:bookmarkStart w:id="3" w:name="_Ref494215420"/>
      <w:r w:rsidRPr="00E35F2A">
        <w:rPr>
          <w:szCs w:val="20"/>
          <w:highlight w:val="green"/>
          <w:lang w:eastAsia="x-none"/>
        </w:rPr>
        <w:t>Agreements</w:t>
      </w:r>
      <w:r w:rsidRPr="00E35F2A">
        <w:rPr>
          <w:szCs w:val="20"/>
          <w:lang w:eastAsia="x-none"/>
        </w:rPr>
        <w:t>:</w:t>
      </w:r>
    </w:p>
    <w:p w14:paraId="73DB89CE" w14:textId="77777777" w:rsidR="0051659B" w:rsidRPr="00FC76FD" w:rsidRDefault="0051659B" w:rsidP="006F708F">
      <w:pPr>
        <w:pStyle w:val="3GPPAgreements"/>
        <w:numPr>
          <w:ilvl w:val="0"/>
          <w:numId w:val="12"/>
        </w:numPr>
        <w:rPr>
          <w:szCs w:val="22"/>
        </w:rPr>
      </w:pPr>
      <w:r w:rsidRPr="00FC76FD">
        <w:rPr>
          <w:szCs w:val="22"/>
        </w:rPr>
        <w:t>Sidelink sensing and resource selection procedures are studied for Mode-2(a)</w:t>
      </w:r>
    </w:p>
    <w:p w14:paraId="4842A370" w14:textId="77777777" w:rsidR="0051659B" w:rsidRPr="00FC76FD" w:rsidRDefault="0051659B" w:rsidP="00F2680F">
      <w:pPr>
        <w:pStyle w:val="3GPPAgreements"/>
        <w:numPr>
          <w:ilvl w:val="0"/>
          <w:numId w:val="0"/>
        </w:numPr>
        <w:ind w:left="284" w:hanging="284"/>
        <w:rPr>
          <w:szCs w:val="22"/>
        </w:rPr>
      </w:pPr>
      <w:r w:rsidRPr="00FC76FD">
        <w:rPr>
          <w:szCs w:val="22"/>
        </w:rPr>
        <w:t>The following techniques are studied to identify occupied sidelink resources</w:t>
      </w:r>
    </w:p>
    <w:p w14:paraId="3F84E66A" w14:textId="77777777" w:rsidR="0051659B" w:rsidRPr="00FC76FD" w:rsidRDefault="0051659B" w:rsidP="006F708F">
      <w:pPr>
        <w:pStyle w:val="3GPPAgreements"/>
        <w:numPr>
          <w:ilvl w:val="1"/>
          <w:numId w:val="10"/>
        </w:numPr>
        <w:rPr>
          <w:szCs w:val="22"/>
        </w:rPr>
      </w:pPr>
      <w:r w:rsidRPr="00FC76FD">
        <w:rPr>
          <w:szCs w:val="22"/>
        </w:rPr>
        <w:t>decoding of sidelink control channel transmissions</w:t>
      </w:r>
    </w:p>
    <w:p w14:paraId="68884B78" w14:textId="77777777" w:rsidR="0051659B" w:rsidRPr="00FC76FD" w:rsidRDefault="0051659B" w:rsidP="006F708F">
      <w:pPr>
        <w:pStyle w:val="3GPPAgreements"/>
        <w:numPr>
          <w:ilvl w:val="1"/>
          <w:numId w:val="10"/>
        </w:numPr>
        <w:rPr>
          <w:szCs w:val="22"/>
        </w:rPr>
      </w:pPr>
      <w:r w:rsidRPr="00FC76FD">
        <w:rPr>
          <w:szCs w:val="22"/>
        </w:rPr>
        <w:t>sidelink measurements</w:t>
      </w:r>
    </w:p>
    <w:p w14:paraId="4FC42810" w14:textId="77777777" w:rsidR="0051659B" w:rsidRPr="00FC76FD" w:rsidRDefault="0051659B" w:rsidP="006F708F">
      <w:pPr>
        <w:pStyle w:val="3GPPAgreements"/>
        <w:numPr>
          <w:ilvl w:val="1"/>
          <w:numId w:val="10"/>
        </w:numPr>
        <w:rPr>
          <w:szCs w:val="22"/>
        </w:rPr>
      </w:pPr>
      <w:r w:rsidRPr="00FC76FD">
        <w:rPr>
          <w:szCs w:val="22"/>
        </w:rPr>
        <w:t>detection of sidelink transmissions</w:t>
      </w:r>
    </w:p>
    <w:p w14:paraId="3341D61D" w14:textId="77777777" w:rsidR="0051659B" w:rsidRPr="00FC76FD" w:rsidRDefault="0051659B" w:rsidP="006F708F">
      <w:pPr>
        <w:pStyle w:val="3GPPAgreements"/>
        <w:numPr>
          <w:ilvl w:val="1"/>
          <w:numId w:val="10"/>
        </w:numPr>
        <w:rPr>
          <w:szCs w:val="22"/>
        </w:rPr>
      </w:pPr>
      <w:r w:rsidRPr="00FC76FD">
        <w:rPr>
          <w:szCs w:val="22"/>
        </w:rPr>
        <w:t>other options are not precluded, including combination of the above options</w:t>
      </w:r>
    </w:p>
    <w:p w14:paraId="7FBFEA60" w14:textId="77777777" w:rsidR="0051659B" w:rsidRPr="00FC76FD" w:rsidRDefault="0051659B" w:rsidP="006F708F">
      <w:pPr>
        <w:pStyle w:val="3GPPAgreements"/>
        <w:numPr>
          <w:ilvl w:val="1"/>
          <w:numId w:val="10"/>
        </w:numPr>
        <w:rPr>
          <w:szCs w:val="22"/>
        </w:rPr>
      </w:pPr>
      <w:r w:rsidRPr="00FC76FD">
        <w:rPr>
          <w:szCs w:val="22"/>
        </w:rPr>
        <w:t>The following aspects are studied for sidelink resource selection</w:t>
      </w:r>
    </w:p>
    <w:p w14:paraId="008F6EE6" w14:textId="77777777" w:rsidR="0051659B" w:rsidRPr="00FC76FD" w:rsidRDefault="0051659B" w:rsidP="006F708F">
      <w:pPr>
        <w:pStyle w:val="3GPPAgreements"/>
        <w:numPr>
          <w:ilvl w:val="1"/>
          <w:numId w:val="10"/>
        </w:numPr>
        <w:rPr>
          <w:szCs w:val="22"/>
        </w:rPr>
      </w:pPr>
      <w:r w:rsidRPr="00FC76FD">
        <w:rPr>
          <w:szCs w:val="22"/>
        </w:rPr>
        <w:t>how a UE selects resource for PSCCH and PSSCH transmission (or other sidelink physical channel/signal, if it is introduced)</w:t>
      </w:r>
    </w:p>
    <w:p w14:paraId="199E1126" w14:textId="77777777" w:rsidR="0051659B" w:rsidRPr="00FC76FD" w:rsidRDefault="0051659B" w:rsidP="006F708F">
      <w:pPr>
        <w:pStyle w:val="3GPPAgreements"/>
        <w:numPr>
          <w:ilvl w:val="1"/>
          <w:numId w:val="10"/>
        </w:numPr>
        <w:rPr>
          <w:szCs w:val="22"/>
        </w:rPr>
      </w:pPr>
      <w:r w:rsidRPr="00FC76FD">
        <w:rPr>
          <w:szCs w:val="22"/>
        </w:rPr>
        <w:t>which information is used by UE for resource selection procedure</w:t>
      </w:r>
    </w:p>
    <w:bookmarkEnd w:id="2"/>
    <w:p w14:paraId="60049CFF" w14:textId="77777777" w:rsidR="0051659B" w:rsidRDefault="0051659B" w:rsidP="0051659B">
      <w:pPr>
        <w:rPr>
          <w:lang w:eastAsia="x-none"/>
        </w:rPr>
      </w:pPr>
    </w:p>
    <w:p w14:paraId="2C07BED6" w14:textId="77777777" w:rsidR="0051659B" w:rsidRPr="00E35F2A" w:rsidRDefault="0051659B" w:rsidP="0051659B">
      <w:pPr>
        <w:rPr>
          <w:szCs w:val="20"/>
          <w:lang w:eastAsia="x-none"/>
        </w:rPr>
      </w:pPr>
      <w:r w:rsidRPr="00E35F2A">
        <w:rPr>
          <w:szCs w:val="20"/>
          <w:highlight w:val="green"/>
          <w:lang w:eastAsia="x-none"/>
        </w:rPr>
        <w:t>Agreements</w:t>
      </w:r>
      <w:r w:rsidRPr="00E35F2A">
        <w:rPr>
          <w:szCs w:val="20"/>
          <w:lang w:eastAsia="x-none"/>
        </w:rPr>
        <w:t>:</w:t>
      </w:r>
    </w:p>
    <w:p w14:paraId="4030F1F5" w14:textId="77777777" w:rsidR="0051659B" w:rsidRPr="00FC76FD" w:rsidRDefault="0051659B" w:rsidP="006F708F">
      <w:pPr>
        <w:pStyle w:val="3GPPAgreements"/>
        <w:numPr>
          <w:ilvl w:val="0"/>
          <w:numId w:val="12"/>
        </w:numPr>
        <w:rPr>
          <w:szCs w:val="22"/>
        </w:rPr>
      </w:pPr>
      <w:r w:rsidRPr="00FC76FD">
        <w:rPr>
          <w:szCs w:val="22"/>
        </w:rPr>
        <w:t>The following aspects about assistance information are studied for Mode 2(b)</w:t>
      </w:r>
    </w:p>
    <w:p w14:paraId="30BF1228" w14:textId="77777777" w:rsidR="0051659B" w:rsidRPr="00FC76FD" w:rsidRDefault="0051659B" w:rsidP="006F708F">
      <w:pPr>
        <w:pStyle w:val="3GPPAgreements"/>
        <w:numPr>
          <w:ilvl w:val="1"/>
          <w:numId w:val="10"/>
        </w:numPr>
        <w:rPr>
          <w:szCs w:val="22"/>
        </w:rPr>
      </w:pPr>
      <w:r w:rsidRPr="00FC76FD">
        <w:rPr>
          <w:szCs w:val="22"/>
        </w:rPr>
        <w:t>Which assistance information is used and how it is acquired</w:t>
      </w:r>
    </w:p>
    <w:p w14:paraId="2D284D51" w14:textId="77777777" w:rsidR="0051659B" w:rsidRPr="00FC76FD" w:rsidRDefault="0051659B" w:rsidP="006F708F">
      <w:pPr>
        <w:pStyle w:val="3GPPAgreements"/>
        <w:numPr>
          <w:ilvl w:val="1"/>
          <w:numId w:val="10"/>
        </w:numPr>
        <w:rPr>
          <w:szCs w:val="22"/>
        </w:rPr>
      </w:pPr>
      <w:r w:rsidRPr="00FC76FD">
        <w:rPr>
          <w:szCs w:val="22"/>
        </w:rPr>
        <w:t>Which UE sends assistance information</w:t>
      </w:r>
    </w:p>
    <w:p w14:paraId="7E2AEC85" w14:textId="77777777" w:rsidR="0051659B" w:rsidRPr="00FC76FD" w:rsidRDefault="0051659B" w:rsidP="006F708F">
      <w:pPr>
        <w:pStyle w:val="3GPPAgreements"/>
        <w:numPr>
          <w:ilvl w:val="1"/>
          <w:numId w:val="10"/>
        </w:numPr>
        <w:rPr>
          <w:szCs w:val="22"/>
        </w:rPr>
      </w:pPr>
      <w:r w:rsidRPr="00FC76FD">
        <w:rPr>
          <w:szCs w:val="22"/>
        </w:rPr>
        <w:t>How to deliver assistance information, including physical channel and UE behavior</w:t>
      </w:r>
    </w:p>
    <w:p w14:paraId="4FC0B130" w14:textId="77777777" w:rsidR="0051659B" w:rsidRPr="00FC76FD" w:rsidRDefault="0051659B" w:rsidP="006F708F">
      <w:pPr>
        <w:pStyle w:val="3GPPAgreements"/>
        <w:numPr>
          <w:ilvl w:val="1"/>
          <w:numId w:val="10"/>
        </w:numPr>
        <w:rPr>
          <w:szCs w:val="22"/>
        </w:rPr>
      </w:pPr>
      <w:r w:rsidRPr="00FC76FD">
        <w:rPr>
          <w:szCs w:val="22"/>
        </w:rPr>
        <w:t>How assistance information is taken into account in determination of sidelink resource for transmission</w:t>
      </w:r>
    </w:p>
    <w:p w14:paraId="2E5A567B" w14:textId="77777777" w:rsidR="0051659B" w:rsidRPr="00FC76FD" w:rsidRDefault="0051659B" w:rsidP="006F708F">
      <w:pPr>
        <w:pStyle w:val="3GPPAgreements"/>
        <w:numPr>
          <w:ilvl w:val="0"/>
          <w:numId w:val="12"/>
        </w:numPr>
        <w:rPr>
          <w:szCs w:val="22"/>
        </w:rPr>
      </w:pPr>
      <w:r w:rsidRPr="00FC76FD">
        <w:rPr>
          <w:szCs w:val="22"/>
        </w:rPr>
        <w:t>RAN1 to further study whether some or all of Mode-2(b) functionality is a part of Mode-2(a)(c)(d)</w:t>
      </w:r>
    </w:p>
    <w:p w14:paraId="5AB47091" w14:textId="77777777" w:rsidR="0051659B" w:rsidRDefault="0051659B" w:rsidP="0051659B">
      <w:pPr>
        <w:rPr>
          <w:lang w:eastAsia="x-none"/>
        </w:rPr>
      </w:pPr>
    </w:p>
    <w:p w14:paraId="574F5A3E" w14:textId="77777777" w:rsidR="0051659B" w:rsidRPr="00D86147" w:rsidRDefault="0051659B" w:rsidP="0051659B">
      <w:pPr>
        <w:rPr>
          <w:szCs w:val="20"/>
          <w:lang w:eastAsia="x-none"/>
        </w:rPr>
      </w:pPr>
      <w:r w:rsidRPr="00D86147">
        <w:rPr>
          <w:szCs w:val="20"/>
          <w:highlight w:val="green"/>
          <w:lang w:eastAsia="x-none"/>
        </w:rPr>
        <w:t>Agreements</w:t>
      </w:r>
      <w:r w:rsidRPr="00D86147">
        <w:rPr>
          <w:szCs w:val="20"/>
          <w:lang w:eastAsia="x-none"/>
        </w:rPr>
        <w:t>:</w:t>
      </w:r>
    </w:p>
    <w:p w14:paraId="1A45E820" w14:textId="77777777" w:rsidR="0051659B" w:rsidRPr="00FC76FD" w:rsidRDefault="0051659B" w:rsidP="006F708F">
      <w:pPr>
        <w:pStyle w:val="3GPPAgreements"/>
        <w:numPr>
          <w:ilvl w:val="0"/>
          <w:numId w:val="12"/>
        </w:numPr>
        <w:rPr>
          <w:szCs w:val="22"/>
        </w:rPr>
      </w:pPr>
      <w:r w:rsidRPr="00FC76FD">
        <w:rPr>
          <w:szCs w:val="22"/>
        </w:rPr>
        <w:t>The following aspects are studied for Mode 2(c)</w:t>
      </w:r>
    </w:p>
    <w:p w14:paraId="06E6C0D0" w14:textId="77777777" w:rsidR="0051659B" w:rsidRPr="00FC76FD" w:rsidRDefault="0051659B" w:rsidP="006F708F">
      <w:pPr>
        <w:pStyle w:val="3GPPAgreements"/>
        <w:numPr>
          <w:ilvl w:val="1"/>
          <w:numId w:val="10"/>
        </w:numPr>
        <w:rPr>
          <w:szCs w:val="22"/>
        </w:rPr>
      </w:pPr>
      <w:r w:rsidRPr="00FC76FD">
        <w:rPr>
          <w:szCs w:val="22"/>
        </w:rPr>
        <w:t>How to assign resource(s) for UE sidelink transmission to mitigate collisions and half-duplex impacts</w:t>
      </w:r>
    </w:p>
    <w:p w14:paraId="5D7F8CFB" w14:textId="77777777" w:rsidR="0051659B" w:rsidRPr="00FC76FD" w:rsidRDefault="0051659B" w:rsidP="006F708F">
      <w:pPr>
        <w:pStyle w:val="3GPPAgreements"/>
        <w:numPr>
          <w:ilvl w:val="1"/>
          <w:numId w:val="10"/>
        </w:numPr>
        <w:rPr>
          <w:szCs w:val="22"/>
        </w:rPr>
      </w:pPr>
      <w:r w:rsidRPr="00FC76FD">
        <w:rPr>
          <w:szCs w:val="22"/>
        </w:rPr>
        <w:t>Whether any sensing or resource selection procedure is used on top of configured grant(s)</w:t>
      </w:r>
    </w:p>
    <w:p w14:paraId="0150537A" w14:textId="77777777" w:rsidR="0051659B" w:rsidRPr="00FC76FD" w:rsidRDefault="0051659B" w:rsidP="006F708F">
      <w:pPr>
        <w:pStyle w:val="3GPPAgreements"/>
        <w:numPr>
          <w:ilvl w:val="1"/>
          <w:numId w:val="10"/>
        </w:numPr>
        <w:rPr>
          <w:szCs w:val="22"/>
        </w:rPr>
      </w:pPr>
      <w:r w:rsidRPr="00FC76FD">
        <w:rPr>
          <w:szCs w:val="22"/>
        </w:rPr>
        <w:t>Whether and how to use any granted but unused resources</w:t>
      </w:r>
    </w:p>
    <w:p w14:paraId="019F1E14" w14:textId="77777777" w:rsidR="0051659B" w:rsidRPr="00FC76FD" w:rsidRDefault="0051659B" w:rsidP="006F708F">
      <w:pPr>
        <w:pStyle w:val="3GPPAgreements"/>
        <w:numPr>
          <w:ilvl w:val="1"/>
          <w:numId w:val="10"/>
        </w:numPr>
        <w:rPr>
          <w:szCs w:val="22"/>
        </w:rPr>
      </w:pPr>
      <w:r w:rsidRPr="00FC76FD">
        <w:rPr>
          <w:szCs w:val="22"/>
        </w:rPr>
        <w:t>How to adapt to traffic variation</w:t>
      </w:r>
    </w:p>
    <w:p w14:paraId="5051A5EE" w14:textId="77777777" w:rsidR="0051659B" w:rsidRPr="00FC76FD" w:rsidRDefault="0051659B" w:rsidP="006F708F">
      <w:pPr>
        <w:pStyle w:val="3GPPAgreements"/>
        <w:numPr>
          <w:ilvl w:val="1"/>
          <w:numId w:val="10"/>
        </w:numPr>
        <w:rPr>
          <w:szCs w:val="22"/>
        </w:rPr>
      </w:pPr>
      <w:r w:rsidRPr="00FC76FD">
        <w:rPr>
          <w:szCs w:val="22"/>
        </w:rPr>
        <w:t>How it is different from Mode-1 operation for in-coverage scenario</w:t>
      </w:r>
    </w:p>
    <w:p w14:paraId="6757776E" w14:textId="77777777" w:rsidR="0051659B" w:rsidRPr="00FC76FD" w:rsidRDefault="0051659B" w:rsidP="006F708F">
      <w:pPr>
        <w:pStyle w:val="3GPPAgreements"/>
        <w:numPr>
          <w:ilvl w:val="1"/>
          <w:numId w:val="10"/>
        </w:numPr>
        <w:rPr>
          <w:szCs w:val="22"/>
        </w:rPr>
      </w:pPr>
      <w:r w:rsidRPr="00FC76FD">
        <w:rPr>
          <w:szCs w:val="22"/>
        </w:rPr>
        <w:t>How it is different from Mode-2(a), when Mode-2(a) uses dedicated resource pool with dedicated sidelink resource pool configuration</w:t>
      </w:r>
    </w:p>
    <w:p w14:paraId="218DB1FF" w14:textId="77777777" w:rsidR="0051659B" w:rsidRPr="00FC76FD" w:rsidRDefault="0051659B" w:rsidP="006F708F">
      <w:pPr>
        <w:pStyle w:val="3GPPAgreements"/>
        <w:numPr>
          <w:ilvl w:val="1"/>
          <w:numId w:val="11"/>
        </w:numPr>
        <w:rPr>
          <w:szCs w:val="22"/>
        </w:rPr>
      </w:pPr>
      <w:r w:rsidRPr="00FC76FD">
        <w:rPr>
          <w:szCs w:val="22"/>
        </w:rPr>
        <w:t>Whether and how this mode operates out of network coverage</w:t>
      </w:r>
    </w:p>
    <w:p w14:paraId="53F240DA" w14:textId="274533E2" w:rsidR="0051659B" w:rsidRPr="00FC76FD" w:rsidRDefault="0051659B" w:rsidP="006F708F">
      <w:pPr>
        <w:pStyle w:val="3GPPAgreements"/>
        <w:numPr>
          <w:ilvl w:val="0"/>
          <w:numId w:val="13"/>
        </w:numPr>
        <w:rPr>
          <w:szCs w:val="22"/>
        </w:rPr>
      </w:pPr>
      <w:r w:rsidRPr="00FC76FD">
        <w:rPr>
          <w:szCs w:val="22"/>
        </w:rPr>
        <w:t>RAN1 to further study whether some or all of Mode-2(c) functionality is a part of Mode-2(a)(b)(d)</w:t>
      </w:r>
    </w:p>
    <w:p w14:paraId="4117016E" w14:textId="5C01C21A" w:rsidR="0051659B" w:rsidRPr="00197343" w:rsidRDefault="004A02F3" w:rsidP="0051659B">
      <w:pPr>
        <w:rPr>
          <w:szCs w:val="20"/>
          <w:lang w:eastAsia="x-none"/>
        </w:rPr>
      </w:pPr>
      <w:r>
        <w:rPr>
          <w:noProof/>
          <w:lang w:eastAsia="zh-CN"/>
        </w:rPr>
        <w:lastRenderedPageBreak/>
        <mc:AlternateContent>
          <mc:Choice Requires="wps">
            <w:drawing>
              <wp:anchor distT="0" distB="0" distL="114300" distR="114300" simplePos="0" relativeHeight="251661312" behindDoc="0" locked="0" layoutInCell="1" allowOverlap="1" wp14:anchorId="55BF5335" wp14:editId="27FA89AE">
                <wp:simplePos x="0" y="0"/>
                <wp:positionH relativeFrom="margin">
                  <wp:posOffset>-28575</wp:posOffset>
                </wp:positionH>
                <wp:positionV relativeFrom="paragraph">
                  <wp:posOffset>-28575</wp:posOffset>
                </wp:positionV>
                <wp:extent cx="6014085" cy="2486025"/>
                <wp:effectExtent l="0" t="0" r="24765" b="28575"/>
                <wp:wrapNone/>
                <wp:docPr id="4" name="矩形 4"/>
                <wp:cNvGraphicFramePr/>
                <a:graphic xmlns:a="http://schemas.openxmlformats.org/drawingml/2006/main">
                  <a:graphicData uri="http://schemas.microsoft.com/office/word/2010/wordprocessingShape">
                    <wps:wsp>
                      <wps:cNvSpPr/>
                      <wps:spPr>
                        <a:xfrm>
                          <a:off x="0" y="0"/>
                          <a:ext cx="6014085" cy="2486025"/>
                        </a:xfrm>
                        <a:prstGeom prst="rect">
                          <a:avLst/>
                        </a:prstGeom>
                        <a:noFill/>
                        <a:ln w="31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F07F61" id="矩形 4" o:spid="_x0000_s1026" style="position:absolute;left:0;text-align:left;margin-left:-2.25pt;margin-top:-2.25pt;width:473.55pt;height:195.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" filled="f" strokecolor="#002060" strokeweight=".25pt">
                <w10:wrap anchorx="margin"/>
              </v:rect>
            </w:pict>
          </mc:Fallback>
        </mc:AlternateContent>
      </w:r>
      <w:r w:rsidR="0051659B" w:rsidRPr="00197343">
        <w:rPr>
          <w:szCs w:val="20"/>
          <w:highlight w:val="green"/>
          <w:lang w:eastAsia="x-none"/>
        </w:rPr>
        <w:t>Agreements</w:t>
      </w:r>
      <w:r w:rsidR="0051659B" w:rsidRPr="00197343">
        <w:rPr>
          <w:szCs w:val="20"/>
          <w:lang w:eastAsia="x-none"/>
        </w:rPr>
        <w:t>:</w:t>
      </w:r>
    </w:p>
    <w:p w14:paraId="2A9EB187" w14:textId="77777777" w:rsidR="0051659B" w:rsidRPr="00FC76FD" w:rsidRDefault="0051659B" w:rsidP="006F708F">
      <w:pPr>
        <w:pStyle w:val="3GPPAgreements"/>
        <w:numPr>
          <w:ilvl w:val="0"/>
          <w:numId w:val="13"/>
        </w:numPr>
        <w:rPr>
          <w:szCs w:val="22"/>
        </w:rPr>
      </w:pPr>
      <w:r w:rsidRPr="00FC76FD">
        <w:rPr>
          <w:szCs w:val="22"/>
        </w:rPr>
        <w:t>The following aspects are studied for Mode 2(d)</w:t>
      </w:r>
    </w:p>
    <w:p w14:paraId="250D5658" w14:textId="77777777" w:rsidR="0051659B" w:rsidRPr="00FC76FD" w:rsidRDefault="0051659B" w:rsidP="006F708F">
      <w:pPr>
        <w:pStyle w:val="3GPPAgreements"/>
        <w:numPr>
          <w:ilvl w:val="1"/>
          <w:numId w:val="10"/>
        </w:numPr>
        <w:rPr>
          <w:szCs w:val="22"/>
        </w:rPr>
      </w:pPr>
      <w:r w:rsidRPr="00FC76FD">
        <w:rPr>
          <w:szCs w:val="22"/>
        </w:rPr>
        <w:t>In which use cases/scenarios this mode is applicable</w:t>
      </w:r>
    </w:p>
    <w:p w14:paraId="0BB640B1" w14:textId="77777777" w:rsidR="0051659B" w:rsidRPr="00FC76FD" w:rsidRDefault="0051659B" w:rsidP="006F708F">
      <w:pPr>
        <w:pStyle w:val="3GPPAgreements"/>
        <w:numPr>
          <w:ilvl w:val="1"/>
          <w:numId w:val="10"/>
        </w:numPr>
        <w:rPr>
          <w:szCs w:val="22"/>
        </w:rPr>
      </w:pPr>
      <w:r w:rsidRPr="00FC76FD">
        <w:rPr>
          <w:szCs w:val="22"/>
        </w:rPr>
        <w:t>What is the overall architecture for Mode-2(d) operation</w:t>
      </w:r>
    </w:p>
    <w:p w14:paraId="69DC8E28" w14:textId="77777777" w:rsidR="0051659B" w:rsidRPr="00FC76FD" w:rsidRDefault="0051659B" w:rsidP="006F708F">
      <w:pPr>
        <w:pStyle w:val="3GPPAgreements"/>
        <w:numPr>
          <w:ilvl w:val="1"/>
          <w:numId w:val="10"/>
        </w:numPr>
        <w:rPr>
          <w:szCs w:val="22"/>
        </w:rPr>
      </w:pPr>
      <w:r w:rsidRPr="00FC76FD">
        <w:rPr>
          <w:szCs w:val="22"/>
        </w:rPr>
        <w:t>How to decide which UE schedules which other UE(s) and how to maintain this relationship</w:t>
      </w:r>
    </w:p>
    <w:p w14:paraId="4D4675CA" w14:textId="77777777" w:rsidR="0051659B" w:rsidRPr="00FC76FD" w:rsidRDefault="0051659B" w:rsidP="006F708F">
      <w:pPr>
        <w:pStyle w:val="3GPPAgreements"/>
        <w:numPr>
          <w:ilvl w:val="1"/>
          <w:numId w:val="10"/>
        </w:numPr>
        <w:rPr>
          <w:szCs w:val="22"/>
        </w:rPr>
      </w:pPr>
      <w:r w:rsidRPr="00FC76FD">
        <w:rPr>
          <w:szCs w:val="22"/>
        </w:rPr>
        <w:t>What is the procedure of UE(s) when the scheduling UE disappears</w:t>
      </w:r>
    </w:p>
    <w:p w14:paraId="23219762" w14:textId="77777777" w:rsidR="0051659B" w:rsidRPr="00FC76FD" w:rsidRDefault="0051659B" w:rsidP="006F708F">
      <w:pPr>
        <w:pStyle w:val="3GPPAgreements"/>
        <w:numPr>
          <w:ilvl w:val="1"/>
          <w:numId w:val="10"/>
        </w:numPr>
        <w:rPr>
          <w:szCs w:val="22"/>
        </w:rPr>
      </w:pPr>
      <w:r w:rsidRPr="00FC76FD">
        <w:rPr>
          <w:szCs w:val="22"/>
        </w:rPr>
        <w:t>What is the scheduling UE behavior and signaling mechanism to schedule sidelink resources for transmission/reception for other UEs</w:t>
      </w:r>
    </w:p>
    <w:p w14:paraId="5AB94BA3" w14:textId="77777777" w:rsidR="0051659B" w:rsidRPr="00FC76FD" w:rsidRDefault="0051659B" w:rsidP="006F708F">
      <w:pPr>
        <w:pStyle w:val="3GPPAgreements"/>
        <w:numPr>
          <w:ilvl w:val="1"/>
          <w:numId w:val="10"/>
        </w:numPr>
        <w:rPr>
          <w:szCs w:val="22"/>
        </w:rPr>
      </w:pPr>
      <w:r w:rsidRPr="00FC76FD">
        <w:rPr>
          <w:szCs w:val="22"/>
        </w:rPr>
        <w:t xml:space="preserve">Which resources can be used to schedule other UEs </w:t>
      </w:r>
    </w:p>
    <w:p w14:paraId="11979F88" w14:textId="77777777" w:rsidR="0051659B" w:rsidRPr="00FC76FD" w:rsidRDefault="0051659B" w:rsidP="006F708F">
      <w:pPr>
        <w:pStyle w:val="3GPPAgreements"/>
        <w:numPr>
          <w:ilvl w:val="1"/>
          <w:numId w:val="10"/>
        </w:numPr>
        <w:rPr>
          <w:szCs w:val="22"/>
        </w:rPr>
      </w:pPr>
      <w:r w:rsidRPr="00FC76FD">
        <w:rPr>
          <w:szCs w:val="22"/>
        </w:rPr>
        <w:t xml:space="preserve">Inter- and intra-UE collision handling and sidelink resource allocation mechanisms across groups </w:t>
      </w:r>
    </w:p>
    <w:p w14:paraId="00CFECCB" w14:textId="77777777" w:rsidR="0051659B" w:rsidRPr="00FC76FD" w:rsidRDefault="0051659B" w:rsidP="006F708F">
      <w:pPr>
        <w:pStyle w:val="3GPPAgreements"/>
        <w:numPr>
          <w:ilvl w:val="0"/>
          <w:numId w:val="13"/>
        </w:numPr>
        <w:rPr>
          <w:szCs w:val="22"/>
        </w:rPr>
      </w:pPr>
      <w:r w:rsidRPr="00FC76FD">
        <w:rPr>
          <w:szCs w:val="22"/>
        </w:rPr>
        <w:t>RAN1 to further study whether or not some or all of the above aspects are applicable to 2(b)</w:t>
      </w:r>
    </w:p>
    <w:p w14:paraId="175D540A" w14:textId="3DA9E32D" w:rsidR="0021732E" w:rsidRPr="005D107D" w:rsidRDefault="0021732E" w:rsidP="0021732E">
      <w:pPr>
        <w:spacing w:before="60" w:after="0"/>
        <w:rPr>
          <w:rFonts w:eastAsia="宋体"/>
          <w:sz w:val="21"/>
          <w:szCs w:val="21"/>
          <w:lang w:eastAsia="zh-CN"/>
        </w:rPr>
      </w:pPr>
      <w:r w:rsidRPr="005D107D">
        <w:rPr>
          <w:rFonts w:eastAsia="宋体"/>
          <w:sz w:val="21"/>
          <w:szCs w:val="21"/>
          <w:lang w:eastAsia="zh-CN"/>
        </w:rPr>
        <w:t>In this contribution, we first discuss the issues listed in</w:t>
      </w:r>
      <w:r w:rsidR="00A039A4">
        <w:rPr>
          <w:rFonts w:eastAsia="宋体"/>
          <w:sz w:val="21"/>
          <w:szCs w:val="21"/>
          <w:lang w:eastAsia="zh-CN"/>
        </w:rPr>
        <w:t xml:space="preserve"> the </w:t>
      </w:r>
      <w:r w:rsidRPr="005D107D">
        <w:rPr>
          <w:rFonts w:eastAsia="宋体"/>
          <w:sz w:val="21"/>
          <w:szCs w:val="21"/>
          <w:lang w:eastAsia="zh-CN"/>
        </w:rPr>
        <w:t>agreement</w:t>
      </w:r>
      <w:r w:rsidR="00A039A4">
        <w:rPr>
          <w:rFonts w:eastAsia="宋体"/>
          <w:sz w:val="21"/>
          <w:szCs w:val="21"/>
          <w:lang w:eastAsia="zh-CN"/>
        </w:rPr>
        <w:t>s</w:t>
      </w:r>
      <w:r w:rsidRPr="005D107D">
        <w:rPr>
          <w:rFonts w:eastAsia="宋体"/>
          <w:sz w:val="21"/>
          <w:szCs w:val="21"/>
          <w:lang w:eastAsia="zh-CN"/>
        </w:rPr>
        <w:t xml:space="preserve"> about su</w:t>
      </w:r>
      <w:r>
        <w:rPr>
          <w:rFonts w:eastAsia="宋体"/>
          <w:sz w:val="21"/>
          <w:szCs w:val="21"/>
          <w:lang w:eastAsia="zh-CN"/>
        </w:rPr>
        <w:t>bmodes mode 2(a) and mode 2(c), and t</w:t>
      </w:r>
      <w:r w:rsidRPr="005D107D">
        <w:rPr>
          <w:rFonts w:eastAsia="宋体"/>
          <w:sz w:val="21"/>
          <w:szCs w:val="21"/>
          <w:lang w:eastAsia="zh-CN"/>
        </w:rPr>
        <w:t xml:space="preserve">hen we provide </w:t>
      </w:r>
      <w:r>
        <w:rPr>
          <w:rFonts w:eastAsia="宋体"/>
          <w:sz w:val="21"/>
          <w:szCs w:val="21"/>
          <w:lang w:eastAsia="zh-CN"/>
        </w:rPr>
        <w:t>our consideration on work flows</w:t>
      </w:r>
      <w:r w:rsidRPr="005D107D">
        <w:rPr>
          <w:rFonts w:eastAsia="宋体"/>
          <w:sz w:val="21"/>
          <w:szCs w:val="21"/>
          <w:lang w:eastAsia="zh-CN"/>
        </w:rPr>
        <w:t xml:space="preserve"> of </w:t>
      </w:r>
      <w:r>
        <w:rPr>
          <w:rFonts w:eastAsia="宋体"/>
          <w:sz w:val="21"/>
          <w:szCs w:val="21"/>
          <w:lang w:eastAsia="zh-CN"/>
        </w:rPr>
        <w:t>mode 2(d)</w:t>
      </w:r>
      <w:r w:rsidRPr="005D107D">
        <w:rPr>
          <w:rFonts w:eastAsia="宋体"/>
          <w:sz w:val="21"/>
          <w:szCs w:val="21"/>
          <w:lang w:eastAsia="zh-CN"/>
        </w:rPr>
        <w:t xml:space="preserve"> and </w:t>
      </w:r>
      <w:r>
        <w:rPr>
          <w:rFonts w:eastAsia="宋体"/>
          <w:sz w:val="21"/>
          <w:szCs w:val="21"/>
          <w:lang w:eastAsia="zh-CN"/>
        </w:rPr>
        <w:t>mode 2(b)</w:t>
      </w:r>
      <w:r w:rsidRPr="005D107D">
        <w:rPr>
          <w:rFonts w:eastAsia="宋体"/>
          <w:sz w:val="21"/>
          <w:szCs w:val="21"/>
          <w:lang w:eastAsia="zh-CN"/>
        </w:rPr>
        <w:t xml:space="preserve"> for resource allocation.</w:t>
      </w:r>
    </w:p>
    <w:p w14:paraId="0C4A2145" w14:textId="19620917" w:rsidR="0086199F" w:rsidRPr="00A039A4" w:rsidRDefault="0086199F" w:rsidP="00BC0EE1">
      <w:pPr>
        <w:spacing w:before="60" w:after="0"/>
        <w:rPr>
          <w:rFonts w:eastAsia="宋体"/>
          <w:sz w:val="21"/>
          <w:szCs w:val="21"/>
          <w:lang w:eastAsia="zh-CN"/>
        </w:rPr>
      </w:pPr>
    </w:p>
    <w:p w14:paraId="5627FFD0" w14:textId="77777777" w:rsidR="00847CD5" w:rsidRDefault="00847CD5" w:rsidP="00836BAD">
      <w:pPr>
        <w:pStyle w:val="1"/>
        <w:rPr>
          <w:lang w:eastAsia="zh-CN"/>
        </w:rPr>
      </w:pPr>
      <w:r>
        <w:rPr>
          <w:lang w:eastAsia="zh-CN"/>
        </w:rPr>
        <w:t>Discussion</w:t>
      </w:r>
    </w:p>
    <w:p w14:paraId="662F7F8D" w14:textId="377CF364" w:rsidR="000E000F" w:rsidRDefault="001E3FB7" w:rsidP="00F8692C">
      <w:pPr>
        <w:pStyle w:val="2"/>
        <w:rPr>
          <w:lang w:eastAsia="zh-CN"/>
        </w:rPr>
      </w:pPr>
      <w:r w:rsidRPr="006F4665">
        <w:rPr>
          <w:lang w:eastAsia="zh-CN"/>
        </w:rPr>
        <w:t xml:space="preserve">UE autonomously </w:t>
      </w:r>
      <w:r w:rsidRPr="00836BAD">
        <w:t>selects</w:t>
      </w:r>
      <w:r w:rsidRPr="006F4665">
        <w:rPr>
          <w:lang w:eastAsia="zh-CN"/>
        </w:rPr>
        <w:t xml:space="preserve"> sidelink resource for transmission</w:t>
      </w:r>
      <w:r>
        <w:rPr>
          <w:lang w:eastAsia="zh-CN"/>
        </w:rPr>
        <w:t xml:space="preserve"> </w:t>
      </w:r>
      <w:r w:rsidR="0019517E">
        <w:rPr>
          <w:lang w:eastAsia="zh-CN"/>
        </w:rPr>
        <w:t>(</w:t>
      </w:r>
      <w:r w:rsidR="00503B71">
        <w:rPr>
          <w:rFonts w:hint="eastAsia"/>
          <w:lang w:eastAsia="zh-CN"/>
        </w:rPr>
        <w:t>mode 2(a)</w:t>
      </w:r>
      <w:r w:rsidR="0019517E">
        <w:rPr>
          <w:lang w:eastAsia="zh-CN"/>
        </w:rPr>
        <w:t>)</w:t>
      </w:r>
    </w:p>
    <w:p w14:paraId="3F4515DC" w14:textId="15DFAF2A" w:rsidR="00B00016" w:rsidRPr="00EC636F" w:rsidRDefault="00C762FE" w:rsidP="00B00016">
      <w:pPr>
        <w:rPr>
          <w:b/>
          <w:i/>
          <w:szCs w:val="20"/>
          <w:lang w:eastAsia="zh-CN"/>
        </w:rPr>
      </w:pPr>
      <w:r>
        <w:rPr>
          <w:rFonts w:eastAsia="宋体" w:hint="eastAsia"/>
          <w:sz w:val="21"/>
          <w:szCs w:val="21"/>
          <w:lang w:eastAsia="zh-CN"/>
        </w:rPr>
        <w:t xml:space="preserve">Compared </w:t>
      </w:r>
      <w:r>
        <w:rPr>
          <w:rFonts w:eastAsia="宋体"/>
          <w:sz w:val="21"/>
          <w:szCs w:val="21"/>
          <w:lang w:eastAsia="zh-CN"/>
        </w:rPr>
        <w:t xml:space="preserve">with LTE V2X, more demanding latency and reliability requirements should be satisfied in </w:t>
      </w:r>
      <w:r w:rsidR="00145F1F">
        <w:rPr>
          <w:rFonts w:eastAsia="宋体"/>
          <w:sz w:val="21"/>
          <w:szCs w:val="21"/>
          <w:lang w:eastAsia="zh-CN"/>
        </w:rPr>
        <w:t>NR V2X</w:t>
      </w:r>
      <w:r>
        <w:rPr>
          <w:rFonts w:eastAsia="宋体"/>
          <w:sz w:val="21"/>
          <w:szCs w:val="21"/>
          <w:lang w:eastAsia="zh-CN"/>
        </w:rPr>
        <w:t>. Furthermore, two more traffic modes</w:t>
      </w:r>
      <w:r w:rsidRPr="00C762FE">
        <w:t xml:space="preserve"> </w:t>
      </w:r>
      <w:r>
        <w:rPr>
          <w:rFonts w:eastAsia="宋体"/>
          <w:sz w:val="21"/>
          <w:szCs w:val="21"/>
          <w:lang w:eastAsia="zh-CN"/>
        </w:rPr>
        <w:t xml:space="preserve">should be additionally supported, i.e., </w:t>
      </w:r>
      <w:r w:rsidRPr="00C762FE">
        <w:rPr>
          <w:rFonts w:eastAsia="宋体"/>
          <w:sz w:val="21"/>
          <w:szCs w:val="21"/>
          <w:lang w:eastAsia="zh-CN"/>
        </w:rPr>
        <w:t>periodic traffic mode with variable packet size and aperiodic traffic mode</w:t>
      </w:r>
      <w:r>
        <w:rPr>
          <w:rFonts w:eastAsia="宋体"/>
          <w:sz w:val="21"/>
          <w:szCs w:val="21"/>
          <w:lang w:eastAsia="zh-CN"/>
        </w:rPr>
        <w:t>. Therefore, new resource selection schemes should be designed to cope with</w:t>
      </w:r>
      <w:r w:rsidR="00B00016" w:rsidRPr="005D107D">
        <w:rPr>
          <w:rFonts w:eastAsia="宋体"/>
          <w:sz w:val="21"/>
          <w:szCs w:val="21"/>
          <w:lang w:eastAsia="zh-CN"/>
        </w:rPr>
        <w:t xml:space="preserve"> different applications. </w:t>
      </w:r>
      <w:r>
        <w:rPr>
          <w:rFonts w:eastAsia="宋体"/>
          <w:sz w:val="21"/>
          <w:szCs w:val="21"/>
          <w:lang w:eastAsia="zh-CN"/>
        </w:rPr>
        <w:t>A</w:t>
      </w:r>
      <w:r w:rsidR="00B00016" w:rsidRPr="005D107D">
        <w:rPr>
          <w:rFonts w:eastAsia="宋体"/>
          <w:sz w:val="21"/>
          <w:szCs w:val="21"/>
          <w:lang w:eastAsia="zh-CN"/>
        </w:rPr>
        <w:t xml:space="preserve"> simple idea is to design corresponding resource selection mechanism for each type of application</w:t>
      </w:r>
      <w:r w:rsidR="00B00016">
        <w:rPr>
          <w:rFonts w:eastAsia="宋体"/>
          <w:sz w:val="21"/>
          <w:szCs w:val="21"/>
          <w:lang w:eastAsia="zh-CN"/>
        </w:rPr>
        <w:t>, however,</w:t>
      </w:r>
      <w:r w:rsidR="00B00016" w:rsidRPr="005D107D">
        <w:rPr>
          <w:rFonts w:eastAsia="宋体"/>
          <w:sz w:val="21"/>
          <w:szCs w:val="21"/>
          <w:lang w:eastAsia="zh-CN"/>
        </w:rPr>
        <w:t xml:space="preserve"> it may increase complexity</w:t>
      </w:r>
      <w:r>
        <w:rPr>
          <w:rFonts w:eastAsia="宋体"/>
          <w:sz w:val="21"/>
          <w:szCs w:val="21"/>
          <w:lang w:eastAsia="zh-CN"/>
        </w:rPr>
        <w:t xml:space="preserve"> and overhead, </w:t>
      </w:r>
      <w:r w:rsidR="00B00016" w:rsidRPr="005D107D">
        <w:rPr>
          <w:rFonts w:eastAsia="宋体"/>
          <w:sz w:val="21"/>
          <w:szCs w:val="21"/>
          <w:lang w:eastAsia="zh-CN"/>
        </w:rPr>
        <w:t>caused by different mechanism</w:t>
      </w:r>
      <w:r w:rsidR="00B00016">
        <w:rPr>
          <w:rFonts w:eastAsia="宋体"/>
          <w:sz w:val="21"/>
          <w:szCs w:val="21"/>
          <w:lang w:eastAsia="zh-CN"/>
        </w:rPr>
        <w:t xml:space="preserve"> switching and compatibility</w:t>
      </w:r>
      <w:r w:rsidR="00B00016" w:rsidRPr="005D107D">
        <w:rPr>
          <w:rFonts w:eastAsia="宋体"/>
          <w:sz w:val="21"/>
          <w:szCs w:val="21"/>
          <w:lang w:eastAsia="zh-CN"/>
        </w:rPr>
        <w:t xml:space="preserve">. Another solution is to design a unified resource allocation mechanism </w:t>
      </w:r>
      <w:r w:rsidR="00B00016">
        <w:rPr>
          <w:rFonts w:eastAsia="宋体"/>
          <w:sz w:val="21"/>
          <w:szCs w:val="21"/>
          <w:lang w:eastAsia="zh-CN"/>
        </w:rPr>
        <w:t>for</w:t>
      </w:r>
      <w:r w:rsidR="00B00016" w:rsidRPr="005D107D">
        <w:rPr>
          <w:rFonts w:eastAsia="宋体"/>
          <w:sz w:val="21"/>
          <w:szCs w:val="21"/>
          <w:lang w:eastAsia="zh-CN"/>
        </w:rPr>
        <w:t xml:space="preserve"> support</w:t>
      </w:r>
      <w:r w:rsidR="00B00016">
        <w:rPr>
          <w:rFonts w:eastAsia="宋体"/>
          <w:sz w:val="21"/>
          <w:szCs w:val="21"/>
          <w:lang w:eastAsia="zh-CN"/>
        </w:rPr>
        <w:t>ing</w:t>
      </w:r>
      <w:r w:rsidR="00B00016" w:rsidRPr="005D107D">
        <w:rPr>
          <w:rFonts w:eastAsia="宋体"/>
          <w:sz w:val="21"/>
          <w:szCs w:val="21"/>
          <w:lang w:eastAsia="zh-CN"/>
        </w:rPr>
        <w:t xml:space="preserve"> </w:t>
      </w:r>
      <w:r w:rsidR="00B00016">
        <w:rPr>
          <w:rFonts w:eastAsia="宋体"/>
          <w:sz w:val="21"/>
          <w:szCs w:val="21"/>
          <w:lang w:eastAsia="zh-CN"/>
        </w:rPr>
        <w:t>all</w:t>
      </w:r>
      <w:r w:rsidR="00B00016" w:rsidRPr="00B61E53">
        <w:rPr>
          <w:rFonts w:eastAsia="宋体"/>
          <w:sz w:val="21"/>
          <w:szCs w:val="21"/>
          <w:lang w:eastAsia="zh-CN"/>
        </w:rPr>
        <w:t xml:space="preserve"> types of application</w:t>
      </w:r>
      <w:r w:rsidR="00B00016">
        <w:rPr>
          <w:rFonts w:eastAsia="宋体"/>
          <w:sz w:val="21"/>
          <w:szCs w:val="21"/>
          <w:lang w:eastAsia="zh-CN"/>
        </w:rPr>
        <w:t>s</w:t>
      </w:r>
      <w:r w:rsidR="00CB6BDB">
        <w:rPr>
          <w:rFonts w:eastAsia="宋体"/>
          <w:sz w:val="21"/>
          <w:szCs w:val="21"/>
          <w:lang w:eastAsia="zh-CN"/>
        </w:rPr>
        <w:t>, which can provide consistent performance</w:t>
      </w:r>
      <w:r w:rsidR="00B00016">
        <w:rPr>
          <w:rFonts w:eastAsia="宋体"/>
          <w:sz w:val="21"/>
          <w:szCs w:val="21"/>
          <w:lang w:eastAsia="zh-CN"/>
        </w:rPr>
        <w:t xml:space="preserve">. </w:t>
      </w:r>
      <w:r w:rsidR="00B00016" w:rsidRPr="005D107D">
        <w:rPr>
          <w:rFonts w:eastAsia="宋体"/>
          <w:sz w:val="21"/>
          <w:szCs w:val="21"/>
          <w:lang w:eastAsia="zh-CN"/>
        </w:rPr>
        <w:t xml:space="preserve">In addition, from system evolution perspective, </w:t>
      </w:r>
      <w:r w:rsidR="00B00016">
        <w:rPr>
          <w:rFonts w:eastAsia="宋体"/>
          <w:sz w:val="21"/>
          <w:szCs w:val="21"/>
          <w:lang w:eastAsia="zh-CN"/>
        </w:rPr>
        <w:t>it may</w:t>
      </w:r>
      <w:r w:rsidR="00B00016" w:rsidRPr="005D107D">
        <w:rPr>
          <w:rFonts w:eastAsia="宋体"/>
          <w:sz w:val="21"/>
          <w:szCs w:val="21"/>
          <w:lang w:eastAsia="zh-CN"/>
        </w:rPr>
        <w:t xml:space="preserve"> also support some potential application scenarios in the future.</w:t>
      </w:r>
    </w:p>
    <w:p w14:paraId="586463ED" w14:textId="77777777" w:rsidR="00B00016" w:rsidRPr="00EC636F" w:rsidRDefault="00B00016" w:rsidP="00B00016">
      <w:pPr>
        <w:rPr>
          <w:b/>
          <w:i/>
          <w:szCs w:val="20"/>
          <w:lang w:eastAsia="zh-CN"/>
        </w:rPr>
      </w:pPr>
      <w:r>
        <w:rPr>
          <w:b/>
          <w:i/>
          <w:szCs w:val="20"/>
          <w:lang w:eastAsia="zh-CN"/>
        </w:rPr>
        <w:t>Proposal 1</w:t>
      </w:r>
      <w:r w:rsidRPr="00EC636F">
        <w:rPr>
          <w:b/>
          <w:i/>
          <w:szCs w:val="20"/>
          <w:lang w:eastAsia="zh-CN"/>
        </w:rPr>
        <w:t xml:space="preserve">: </w:t>
      </w:r>
      <w:r>
        <w:rPr>
          <w:b/>
          <w:i/>
          <w:szCs w:val="20"/>
          <w:lang w:eastAsia="zh-CN"/>
        </w:rPr>
        <w:t>S</w:t>
      </w:r>
      <w:r w:rsidRPr="00EC636F">
        <w:rPr>
          <w:b/>
          <w:i/>
          <w:szCs w:val="20"/>
          <w:lang w:eastAsia="zh-CN"/>
        </w:rPr>
        <w:t>upport a unified solution for NR V2X resource selection</w:t>
      </w:r>
      <w:r>
        <w:rPr>
          <w:b/>
          <w:i/>
          <w:szCs w:val="20"/>
          <w:lang w:eastAsia="zh-CN"/>
        </w:rPr>
        <w:t xml:space="preserve"> in mode 2(a)</w:t>
      </w:r>
      <w:r w:rsidRPr="00EC636F">
        <w:rPr>
          <w:b/>
          <w:i/>
          <w:szCs w:val="20"/>
          <w:lang w:eastAsia="zh-CN"/>
        </w:rPr>
        <w:t>.</w:t>
      </w:r>
    </w:p>
    <w:p w14:paraId="1E5A4E1F" w14:textId="10B9DF2E" w:rsidR="00B00016" w:rsidRDefault="00B00016" w:rsidP="00B00016">
      <w:pPr>
        <w:rPr>
          <w:rFonts w:eastAsia="宋体"/>
          <w:sz w:val="21"/>
          <w:szCs w:val="21"/>
          <w:lang w:eastAsia="zh-CN"/>
        </w:rPr>
      </w:pPr>
      <w:r w:rsidRPr="002C031F">
        <w:rPr>
          <w:rFonts w:eastAsia="宋体"/>
          <w:sz w:val="21"/>
          <w:szCs w:val="21"/>
          <w:lang w:eastAsia="zh-CN"/>
        </w:rPr>
        <w:t>In ord</w:t>
      </w:r>
      <w:r w:rsidRPr="005D107D">
        <w:rPr>
          <w:rFonts w:eastAsia="宋体"/>
          <w:sz w:val="21"/>
          <w:szCs w:val="21"/>
          <w:lang w:eastAsia="zh-CN"/>
        </w:rPr>
        <w:t>er to support NR V2X advanced application</w:t>
      </w:r>
      <w:r>
        <w:rPr>
          <w:rFonts w:eastAsia="宋体"/>
          <w:sz w:val="21"/>
          <w:szCs w:val="21"/>
          <w:lang w:eastAsia="zh-CN"/>
        </w:rPr>
        <w:t>s</w:t>
      </w:r>
      <w:r w:rsidRPr="005D107D">
        <w:rPr>
          <w:rFonts w:eastAsia="宋体"/>
          <w:sz w:val="21"/>
          <w:szCs w:val="21"/>
          <w:lang w:eastAsia="zh-CN"/>
        </w:rPr>
        <w:t xml:space="preserve">, the periodic traffic mode with variable packet size and aperiodic traffic mode have been introduced. The unpredictability of packet size and arrival time increases the </w:t>
      </w:r>
      <w:r>
        <w:rPr>
          <w:rFonts w:eastAsia="宋体"/>
          <w:sz w:val="21"/>
          <w:szCs w:val="21"/>
          <w:lang w:eastAsia="zh-CN"/>
        </w:rPr>
        <w:t xml:space="preserve">complexity </w:t>
      </w:r>
      <w:r w:rsidRPr="005D107D">
        <w:rPr>
          <w:rFonts w:eastAsia="宋体"/>
          <w:sz w:val="21"/>
          <w:szCs w:val="21"/>
          <w:lang w:eastAsia="zh-CN"/>
        </w:rPr>
        <w:t xml:space="preserve">of </w:t>
      </w:r>
      <w:r>
        <w:rPr>
          <w:rFonts w:eastAsia="宋体"/>
          <w:sz w:val="21"/>
          <w:szCs w:val="21"/>
          <w:lang w:eastAsia="zh-CN"/>
        </w:rPr>
        <w:t xml:space="preserve">resource selection for </w:t>
      </w:r>
      <w:r w:rsidRPr="005D107D">
        <w:rPr>
          <w:rFonts w:eastAsia="宋体"/>
          <w:sz w:val="21"/>
          <w:szCs w:val="21"/>
          <w:lang w:eastAsia="zh-CN"/>
        </w:rPr>
        <w:t>different TX UE</w:t>
      </w:r>
      <w:r>
        <w:rPr>
          <w:rFonts w:eastAsia="宋体"/>
          <w:sz w:val="21"/>
          <w:szCs w:val="21"/>
          <w:lang w:eastAsia="zh-CN"/>
        </w:rPr>
        <w:t>s</w:t>
      </w:r>
      <w:r w:rsidRPr="005D107D">
        <w:rPr>
          <w:rFonts w:eastAsia="宋体"/>
          <w:sz w:val="21"/>
          <w:szCs w:val="21"/>
          <w:lang w:eastAsia="zh-CN"/>
        </w:rPr>
        <w:t xml:space="preserve">. To solve this problem, a concept of short-term sensing was mentioned by some companies </w:t>
      </w:r>
      <w:r w:rsidRPr="005D107D">
        <w:rPr>
          <w:rFonts w:eastAsia="宋体"/>
          <w:sz w:val="21"/>
          <w:szCs w:val="21"/>
          <w:lang w:eastAsia="zh-CN"/>
        </w:rPr>
        <w:fldChar w:fldCharType="begin"/>
      </w:r>
      <w:r w:rsidRPr="005D107D">
        <w:rPr>
          <w:rFonts w:eastAsia="宋体"/>
          <w:sz w:val="21"/>
          <w:szCs w:val="21"/>
          <w:lang w:eastAsia="zh-CN"/>
        </w:rPr>
        <w:instrText xml:space="preserve"> REF _Ref528755634 \r \h </w:instrText>
      </w:r>
      <w:r>
        <w:rPr>
          <w:rFonts w:eastAsia="宋体"/>
          <w:sz w:val="21"/>
          <w:szCs w:val="21"/>
          <w:lang w:eastAsia="zh-CN"/>
        </w:rPr>
        <w:instrText xml:space="preserve"> \* MERGEFORMAT </w:instrText>
      </w:r>
      <w:r w:rsidRPr="005D107D">
        <w:rPr>
          <w:rFonts w:eastAsia="宋体"/>
          <w:sz w:val="21"/>
          <w:szCs w:val="21"/>
          <w:lang w:eastAsia="zh-CN"/>
        </w:rPr>
      </w:r>
      <w:r w:rsidRPr="005D107D">
        <w:rPr>
          <w:rFonts w:eastAsia="宋体"/>
          <w:sz w:val="21"/>
          <w:szCs w:val="21"/>
          <w:lang w:eastAsia="zh-CN"/>
        </w:rPr>
        <w:fldChar w:fldCharType="separate"/>
      </w:r>
      <w:r w:rsidRPr="005D107D">
        <w:rPr>
          <w:rFonts w:eastAsia="宋体"/>
          <w:sz w:val="21"/>
          <w:szCs w:val="21"/>
          <w:lang w:eastAsia="zh-CN"/>
        </w:rPr>
        <w:t>[1</w:t>
      </w:r>
      <w:r w:rsidR="00EE5F2F">
        <w:rPr>
          <w:rFonts w:eastAsia="宋体"/>
          <w:sz w:val="21"/>
          <w:szCs w:val="21"/>
          <w:lang w:eastAsia="zh-CN"/>
        </w:rPr>
        <w:t>-3</w:t>
      </w:r>
      <w:r w:rsidRPr="005D107D">
        <w:rPr>
          <w:rFonts w:eastAsia="宋体"/>
          <w:sz w:val="21"/>
          <w:szCs w:val="21"/>
          <w:lang w:eastAsia="zh-CN"/>
        </w:rPr>
        <w:t>]</w:t>
      </w:r>
      <w:r w:rsidRPr="005D107D">
        <w:rPr>
          <w:rFonts w:eastAsia="宋体"/>
          <w:sz w:val="21"/>
          <w:szCs w:val="21"/>
          <w:lang w:eastAsia="zh-CN"/>
        </w:rPr>
        <w:fldChar w:fldCharType="end"/>
      </w:r>
      <w:r w:rsidRPr="005D107D">
        <w:rPr>
          <w:rFonts w:eastAsia="宋体"/>
          <w:sz w:val="21"/>
          <w:szCs w:val="21"/>
          <w:lang w:eastAsia="zh-CN"/>
        </w:rPr>
        <w:t>.</w:t>
      </w:r>
      <w:r>
        <w:rPr>
          <w:rFonts w:eastAsia="宋体"/>
          <w:sz w:val="21"/>
          <w:szCs w:val="21"/>
          <w:lang w:eastAsia="zh-CN"/>
        </w:rPr>
        <w:t xml:space="preserve"> The basic idea of short term sensing is that UE obtains transmission resources among the candidate resources set, relying on an appropriate contention mechanism within a resource selection window. The contention mechanism may be based on energy measurement and/or </w:t>
      </w:r>
      <w:r w:rsidRPr="00641FA9">
        <w:rPr>
          <w:rFonts w:eastAsia="宋体"/>
          <w:sz w:val="21"/>
          <w:szCs w:val="21"/>
          <w:lang w:eastAsia="zh-CN"/>
        </w:rPr>
        <w:t>specific indicator.</w:t>
      </w:r>
      <w:r>
        <w:rPr>
          <w:rFonts w:eastAsia="宋体"/>
          <w:sz w:val="21"/>
          <w:szCs w:val="21"/>
          <w:lang w:eastAsia="zh-CN"/>
        </w:rPr>
        <w:t xml:space="preserve"> In </w:t>
      </w:r>
      <w:r>
        <w:rPr>
          <w:rFonts w:eastAsia="宋体"/>
          <w:sz w:val="21"/>
          <w:szCs w:val="21"/>
          <w:lang w:eastAsia="zh-CN"/>
        </w:rPr>
        <w:fldChar w:fldCharType="begin"/>
      </w:r>
      <w:r>
        <w:rPr>
          <w:rFonts w:eastAsia="宋体"/>
          <w:sz w:val="21"/>
          <w:szCs w:val="21"/>
          <w:lang w:eastAsia="zh-CN"/>
        </w:rPr>
        <w:instrText xml:space="preserve"> REF _Ref528774774 \r \h </w:instrText>
      </w:r>
      <w:r>
        <w:rPr>
          <w:rFonts w:eastAsia="宋体"/>
          <w:sz w:val="21"/>
          <w:szCs w:val="21"/>
          <w:lang w:eastAsia="zh-CN"/>
        </w:rPr>
      </w:r>
      <w:r>
        <w:rPr>
          <w:rFonts w:eastAsia="宋体"/>
          <w:sz w:val="21"/>
          <w:szCs w:val="21"/>
          <w:lang w:eastAsia="zh-CN"/>
        </w:rPr>
        <w:fldChar w:fldCharType="separate"/>
      </w:r>
      <w:r>
        <w:rPr>
          <w:rFonts w:eastAsia="宋体"/>
          <w:sz w:val="21"/>
          <w:szCs w:val="21"/>
          <w:lang w:eastAsia="zh-CN"/>
        </w:rPr>
        <w:t>[1]</w:t>
      </w:r>
      <w:r>
        <w:rPr>
          <w:rFonts w:eastAsia="宋体"/>
          <w:sz w:val="21"/>
          <w:szCs w:val="21"/>
          <w:lang w:eastAsia="zh-CN"/>
        </w:rPr>
        <w:fldChar w:fldCharType="end"/>
      </w:r>
      <w:r>
        <w:rPr>
          <w:rFonts w:eastAsia="宋体"/>
          <w:sz w:val="21"/>
          <w:szCs w:val="21"/>
          <w:lang w:eastAsia="zh-CN"/>
        </w:rPr>
        <w:t xml:space="preserve">, an energy measurement-based LBT method is used for contention resolution. The benefits of this approach include simple implementation and low latency attributing to no additional SCI decoding involved. On the other hand, a specific indicator scheme has been proposed in </w:t>
      </w:r>
      <w:r>
        <w:rPr>
          <w:rFonts w:eastAsia="宋体"/>
          <w:sz w:val="21"/>
          <w:szCs w:val="21"/>
          <w:lang w:eastAsia="zh-CN"/>
        </w:rPr>
        <w:fldChar w:fldCharType="begin"/>
      </w:r>
      <w:r>
        <w:rPr>
          <w:rFonts w:eastAsia="宋体"/>
          <w:sz w:val="21"/>
          <w:szCs w:val="21"/>
          <w:lang w:eastAsia="zh-CN"/>
        </w:rPr>
        <w:instrText xml:space="preserve"> REF _Ref528782884 \r \h  \* MERGEFORMAT </w:instrText>
      </w:r>
      <w:r>
        <w:rPr>
          <w:rFonts w:eastAsia="宋体"/>
          <w:sz w:val="21"/>
          <w:szCs w:val="21"/>
          <w:lang w:eastAsia="zh-CN"/>
        </w:rPr>
      </w:r>
      <w:r>
        <w:rPr>
          <w:rFonts w:eastAsia="宋体"/>
          <w:sz w:val="21"/>
          <w:szCs w:val="21"/>
          <w:lang w:eastAsia="zh-CN"/>
        </w:rPr>
        <w:fldChar w:fldCharType="separate"/>
      </w:r>
      <w:r>
        <w:rPr>
          <w:rFonts w:eastAsia="宋体"/>
          <w:sz w:val="21"/>
          <w:szCs w:val="21"/>
          <w:lang w:eastAsia="zh-CN"/>
        </w:rPr>
        <w:t>[2]</w:t>
      </w:r>
      <w:r>
        <w:rPr>
          <w:rFonts w:eastAsia="宋体"/>
          <w:sz w:val="21"/>
          <w:szCs w:val="21"/>
          <w:lang w:eastAsia="zh-CN"/>
        </w:rPr>
        <w:fldChar w:fldCharType="end"/>
      </w:r>
      <w:r>
        <w:rPr>
          <w:rFonts w:eastAsia="宋体"/>
          <w:sz w:val="21"/>
          <w:szCs w:val="21"/>
          <w:lang w:eastAsia="zh-CN"/>
        </w:rPr>
        <w:fldChar w:fldCharType="begin"/>
      </w:r>
      <w:r>
        <w:rPr>
          <w:rFonts w:eastAsia="宋体"/>
          <w:sz w:val="21"/>
          <w:szCs w:val="21"/>
          <w:lang w:eastAsia="zh-CN"/>
        </w:rPr>
        <w:instrText xml:space="preserve"> REF _Ref528782886 \r \h  \* MERGEFORMAT </w:instrText>
      </w:r>
      <w:r>
        <w:rPr>
          <w:rFonts w:eastAsia="宋体"/>
          <w:sz w:val="21"/>
          <w:szCs w:val="21"/>
          <w:lang w:eastAsia="zh-CN"/>
        </w:rPr>
      </w:r>
      <w:r>
        <w:rPr>
          <w:rFonts w:eastAsia="宋体"/>
          <w:sz w:val="21"/>
          <w:szCs w:val="21"/>
          <w:lang w:eastAsia="zh-CN"/>
        </w:rPr>
        <w:fldChar w:fldCharType="separate"/>
      </w:r>
      <w:r>
        <w:rPr>
          <w:rFonts w:eastAsia="宋体"/>
          <w:sz w:val="21"/>
          <w:szCs w:val="21"/>
          <w:lang w:eastAsia="zh-CN"/>
        </w:rPr>
        <w:t>[3]</w:t>
      </w:r>
      <w:r>
        <w:rPr>
          <w:rFonts w:eastAsia="宋体"/>
          <w:sz w:val="21"/>
          <w:szCs w:val="21"/>
          <w:lang w:eastAsia="zh-CN"/>
        </w:rPr>
        <w:fldChar w:fldCharType="end"/>
      </w:r>
      <w:r>
        <w:rPr>
          <w:rFonts w:eastAsia="宋体"/>
          <w:sz w:val="21"/>
          <w:szCs w:val="21"/>
          <w:lang w:eastAsia="zh-CN"/>
        </w:rPr>
        <w:t xml:space="preserve">, where the specific indicator carries the information indicating resources occupied via </w:t>
      </w:r>
      <w:r>
        <w:rPr>
          <w:rFonts w:eastAsia="宋体" w:hint="eastAsia"/>
          <w:sz w:val="21"/>
          <w:szCs w:val="21"/>
          <w:lang w:eastAsia="zh-CN"/>
        </w:rPr>
        <w:t>Chan</w:t>
      </w:r>
      <w:r>
        <w:rPr>
          <w:rFonts w:eastAsia="宋体"/>
          <w:sz w:val="21"/>
          <w:szCs w:val="21"/>
          <w:lang w:eastAsia="zh-CN"/>
        </w:rPr>
        <w:t xml:space="preserve">nel Reservation sequence or resource reservation message. Since specific indicator is added to each transmission, </w:t>
      </w:r>
      <w:r w:rsidRPr="005D107D">
        <w:rPr>
          <w:rFonts w:eastAsia="宋体"/>
          <w:sz w:val="21"/>
          <w:szCs w:val="21"/>
          <w:lang w:eastAsia="zh-CN"/>
        </w:rPr>
        <w:t xml:space="preserve">UE can identify </w:t>
      </w:r>
      <w:r>
        <w:rPr>
          <w:rFonts w:eastAsia="宋体"/>
          <w:sz w:val="21"/>
          <w:szCs w:val="21"/>
          <w:lang w:eastAsia="zh-CN"/>
        </w:rPr>
        <w:t xml:space="preserve">the occupied resources by other transmissions, and then </w:t>
      </w:r>
      <w:r w:rsidRPr="005D107D">
        <w:rPr>
          <w:rFonts w:eastAsia="宋体"/>
          <w:sz w:val="21"/>
          <w:szCs w:val="21"/>
          <w:lang w:eastAsia="zh-CN"/>
        </w:rPr>
        <w:t xml:space="preserve">obtain </w:t>
      </w:r>
      <w:r>
        <w:rPr>
          <w:rFonts w:eastAsia="宋体"/>
          <w:sz w:val="21"/>
          <w:szCs w:val="21"/>
          <w:lang w:eastAsia="zh-CN"/>
        </w:rPr>
        <w:t>accurate</w:t>
      </w:r>
      <w:r w:rsidRPr="005D107D">
        <w:rPr>
          <w:rFonts w:eastAsia="宋体"/>
          <w:sz w:val="21"/>
          <w:szCs w:val="21"/>
          <w:lang w:eastAsia="zh-CN"/>
        </w:rPr>
        <w:t xml:space="preserve"> </w:t>
      </w:r>
      <w:r>
        <w:rPr>
          <w:rFonts w:eastAsia="宋体"/>
          <w:sz w:val="21"/>
          <w:szCs w:val="21"/>
          <w:lang w:eastAsia="zh-CN"/>
        </w:rPr>
        <w:t>candidate</w:t>
      </w:r>
      <w:r w:rsidRPr="005D107D">
        <w:rPr>
          <w:rFonts w:eastAsia="宋体"/>
          <w:sz w:val="21"/>
          <w:szCs w:val="21"/>
          <w:lang w:eastAsia="zh-CN"/>
        </w:rPr>
        <w:t xml:space="preserve"> resources</w:t>
      </w:r>
      <w:r>
        <w:rPr>
          <w:rFonts w:eastAsia="宋体"/>
          <w:sz w:val="21"/>
          <w:szCs w:val="21"/>
          <w:lang w:eastAsia="zh-CN"/>
        </w:rPr>
        <w:t xml:space="preserve"> set</w:t>
      </w:r>
      <w:r w:rsidRPr="005D107D">
        <w:rPr>
          <w:rFonts w:eastAsia="宋体"/>
          <w:sz w:val="21"/>
          <w:szCs w:val="21"/>
          <w:lang w:eastAsia="zh-CN"/>
        </w:rPr>
        <w:t>.</w:t>
      </w:r>
      <w:r>
        <w:rPr>
          <w:rFonts w:eastAsia="宋体"/>
          <w:sz w:val="21"/>
          <w:szCs w:val="21"/>
          <w:lang w:eastAsia="zh-CN"/>
        </w:rPr>
        <w:t xml:space="preserve"> Furthermore, the specific indicator can also be used combined with energy detection. However, there are still some issues requiring to be considered. One is that resources are required for transmitting the specific indicator, which will cause additional overhead and reduce resource efficiency. </w:t>
      </w:r>
      <w:r w:rsidRPr="005D107D">
        <w:rPr>
          <w:rFonts w:eastAsia="宋体"/>
          <w:sz w:val="21"/>
          <w:szCs w:val="21"/>
          <w:lang w:eastAsia="zh-CN"/>
        </w:rPr>
        <w:t xml:space="preserve"> </w:t>
      </w:r>
      <w:r>
        <w:rPr>
          <w:rFonts w:eastAsia="宋体"/>
          <w:sz w:val="21"/>
          <w:szCs w:val="21"/>
          <w:lang w:eastAsia="zh-CN"/>
        </w:rPr>
        <w:t>A</w:t>
      </w:r>
      <w:r>
        <w:rPr>
          <w:rFonts w:eastAsia="宋体" w:hint="eastAsia"/>
          <w:sz w:val="21"/>
          <w:szCs w:val="21"/>
          <w:lang w:eastAsia="zh-CN"/>
        </w:rPr>
        <w:t xml:space="preserve">nother </w:t>
      </w:r>
      <w:r>
        <w:rPr>
          <w:rFonts w:eastAsia="宋体"/>
          <w:sz w:val="21"/>
          <w:szCs w:val="21"/>
          <w:lang w:eastAsia="zh-CN"/>
        </w:rPr>
        <w:t xml:space="preserve">one </w:t>
      </w:r>
      <w:r>
        <w:rPr>
          <w:rFonts w:eastAsia="宋体" w:hint="eastAsia"/>
          <w:sz w:val="21"/>
          <w:szCs w:val="21"/>
          <w:lang w:eastAsia="zh-CN"/>
        </w:rPr>
        <w:t xml:space="preserve">is </w:t>
      </w:r>
      <w:r w:rsidRPr="00585F3D">
        <w:rPr>
          <w:rFonts w:eastAsia="宋体"/>
          <w:sz w:val="21"/>
          <w:szCs w:val="21"/>
          <w:lang w:eastAsia="zh-CN"/>
        </w:rPr>
        <w:t>the reliability of specific indicator</w:t>
      </w:r>
      <w:r>
        <w:rPr>
          <w:rFonts w:eastAsia="宋体"/>
          <w:sz w:val="21"/>
          <w:szCs w:val="21"/>
          <w:lang w:eastAsia="zh-CN"/>
        </w:rPr>
        <w:t xml:space="preserve">. If the information is carried through a sequence, the reliability </w:t>
      </w:r>
      <w:r w:rsidR="00EE5F2F">
        <w:rPr>
          <w:rFonts w:eastAsia="宋体"/>
          <w:sz w:val="21"/>
          <w:szCs w:val="21"/>
          <w:lang w:eastAsia="zh-CN"/>
        </w:rPr>
        <w:t>relies</w:t>
      </w:r>
      <w:r>
        <w:rPr>
          <w:rFonts w:eastAsia="宋体"/>
          <w:sz w:val="21"/>
          <w:szCs w:val="21"/>
          <w:lang w:eastAsia="zh-CN"/>
        </w:rPr>
        <w:t xml:space="preserve"> on sequence design; if the information is carried through reservation message, </w:t>
      </w:r>
      <w:r w:rsidRPr="00A4208B">
        <w:rPr>
          <w:rFonts w:eastAsia="宋体"/>
          <w:sz w:val="21"/>
          <w:szCs w:val="21"/>
          <w:lang w:eastAsia="zh-CN"/>
        </w:rPr>
        <w:t xml:space="preserve">the reliability </w:t>
      </w:r>
      <w:r w:rsidR="00EE5F2F">
        <w:rPr>
          <w:rFonts w:eastAsia="宋体"/>
          <w:sz w:val="21"/>
          <w:szCs w:val="21"/>
          <w:lang w:eastAsia="zh-CN"/>
        </w:rPr>
        <w:t>relies on the channel conveying reservation message</w:t>
      </w:r>
      <w:r w:rsidRPr="00585F3D">
        <w:rPr>
          <w:rFonts w:eastAsia="宋体"/>
          <w:sz w:val="21"/>
          <w:szCs w:val="21"/>
          <w:lang w:eastAsia="zh-CN"/>
        </w:rPr>
        <w:t>.</w:t>
      </w:r>
      <w:r>
        <w:rPr>
          <w:rFonts w:eastAsia="宋体"/>
          <w:sz w:val="21"/>
          <w:szCs w:val="21"/>
          <w:lang w:eastAsia="zh-CN"/>
        </w:rPr>
        <w:t xml:space="preserve"> Furthermore</w:t>
      </w:r>
      <w:r w:rsidRPr="005D107D">
        <w:rPr>
          <w:rFonts w:eastAsia="宋体"/>
          <w:sz w:val="21"/>
          <w:szCs w:val="21"/>
          <w:lang w:eastAsia="zh-CN"/>
        </w:rPr>
        <w:t xml:space="preserve">, the </w:t>
      </w:r>
      <w:r>
        <w:rPr>
          <w:rFonts w:eastAsia="宋体"/>
          <w:sz w:val="21"/>
          <w:szCs w:val="21"/>
          <w:lang w:eastAsia="zh-CN"/>
        </w:rPr>
        <w:t>size of short term sensing</w:t>
      </w:r>
      <w:r w:rsidRPr="004F0FC8">
        <w:rPr>
          <w:rFonts w:eastAsia="宋体"/>
          <w:sz w:val="21"/>
          <w:szCs w:val="21"/>
          <w:lang w:eastAsia="zh-CN"/>
        </w:rPr>
        <w:t xml:space="preserve"> </w:t>
      </w:r>
      <w:r>
        <w:rPr>
          <w:rFonts w:eastAsia="宋体"/>
          <w:sz w:val="21"/>
          <w:szCs w:val="21"/>
          <w:lang w:eastAsia="zh-CN"/>
        </w:rPr>
        <w:t xml:space="preserve">window should </w:t>
      </w:r>
      <w:r w:rsidR="00901520">
        <w:rPr>
          <w:rFonts w:eastAsia="宋体"/>
          <w:sz w:val="21"/>
          <w:szCs w:val="21"/>
          <w:lang w:eastAsia="zh-CN"/>
        </w:rPr>
        <w:t xml:space="preserve">also </w:t>
      </w:r>
      <w:r>
        <w:rPr>
          <w:rFonts w:eastAsia="宋体"/>
          <w:sz w:val="21"/>
          <w:szCs w:val="21"/>
          <w:lang w:eastAsia="zh-CN"/>
        </w:rPr>
        <w:t>be studied</w:t>
      </w:r>
      <w:r w:rsidR="00EE5F2F">
        <w:rPr>
          <w:rFonts w:eastAsia="宋体"/>
          <w:sz w:val="21"/>
          <w:szCs w:val="21"/>
          <w:lang w:eastAsia="zh-CN"/>
        </w:rPr>
        <w:t xml:space="preserve">, where large window size can </w:t>
      </w:r>
      <w:r w:rsidR="00914FDA">
        <w:rPr>
          <w:rFonts w:eastAsia="宋体"/>
          <w:sz w:val="21"/>
          <w:szCs w:val="21"/>
          <w:lang w:eastAsia="zh-CN"/>
        </w:rPr>
        <w:t>reduce collisions but cause a time delay for transmission.</w:t>
      </w:r>
    </w:p>
    <w:p w14:paraId="0973B8A2" w14:textId="44D57D81" w:rsidR="00B00016" w:rsidRDefault="00B00016" w:rsidP="00B00016">
      <w:pPr>
        <w:rPr>
          <w:b/>
          <w:i/>
          <w:szCs w:val="20"/>
          <w:lang w:eastAsia="zh-CN"/>
        </w:rPr>
      </w:pPr>
      <w:r>
        <w:rPr>
          <w:b/>
          <w:i/>
          <w:szCs w:val="20"/>
          <w:lang w:eastAsia="zh-CN"/>
        </w:rPr>
        <w:t>Proposal 2</w:t>
      </w:r>
      <w:r w:rsidRPr="00EC636F">
        <w:rPr>
          <w:b/>
          <w:i/>
          <w:szCs w:val="20"/>
          <w:lang w:eastAsia="zh-CN"/>
        </w:rPr>
        <w:t>:</w:t>
      </w:r>
      <w:r>
        <w:rPr>
          <w:b/>
          <w:i/>
          <w:szCs w:val="20"/>
          <w:lang w:eastAsia="zh-CN"/>
        </w:rPr>
        <w:t xml:space="preserve"> Study</w:t>
      </w:r>
      <w:r w:rsidRPr="00EC636F">
        <w:rPr>
          <w:b/>
          <w:i/>
          <w:szCs w:val="20"/>
          <w:lang w:eastAsia="zh-CN"/>
        </w:rPr>
        <w:t xml:space="preserve"> </w:t>
      </w:r>
      <w:r>
        <w:rPr>
          <w:b/>
          <w:i/>
          <w:szCs w:val="20"/>
          <w:lang w:eastAsia="zh-CN"/>
        </w:rPr>
        <w:t xml:space="preserve">the issues related with </w:t>
      </w:r>
      <w:r w:rsidRPr="00EC636F">
        <w:rPr>
          <w:b/>
          <w:i/>
          <w:szCs w:val="20"/>
          <w:lang w:eastAsia="zh-CN"/>
        </w:rPr>
        <w:t>short term sensing</w:t>
      </w:r>
      <w:r>
        <w:rPr>
          <w:b/>
          <w:i/>
          <w:szCs w:val="20"/>
          <w:lang w:eastAsia="zh-CN"/>
        </w:rPr>
        <w:t xml:space="preserve">, including overhead </w:t>
      </w:r>
      <w:r w:rsidR="00914FDA">
        <w:rPr>
          <w:b/>
          <w:i/>
          <w:szCs w:val="20"/>
          <w:lang w:eastAsia="zh-CN"/>
        </w:rPr>
        <w:t>reduction</w:t>
      </w:r>
      <w:r>
        <w:rPr>
          <w:b/>
          <w:i/>
          <w:szCs w:val="20"/>
          <w:lang w:eastAsia="zh-CN"/>
        </w:rPr>
        <w:t>, reliability</w:t>
      </w:r>
      <w:r w:rsidR="006921E1">
        <w:rPr>
          <w:b/>
          <w:i/>
          <w:szCs w:val="20"/>
          <w:lang w:eastAsia="zh-CN"/>
        </w:rPr>
        <w:t xml:space="preserve"> </w:t>
      </w:r>
      <w:r>
        <w:rPr>
          <w:b/>
          <w:i/>
          <w:szCs w:val="20"/>
          <w:lang w:eastAsia="zh-CN"/>
        </w:rPr>
        <w:t>as well as parameters design of sensing window.</w:t>
      </w:r>
    </w:p>
    <w:p w14:paraId="5434E424" w14:textId="01BE216C" w:rsidR="00460D7E" w:rsidRPr="00573242" w:rsidRDefault="009846E2" w:rsidP="00F8692C">
      <w:pPr>
        <w:pStyle w:val="2"/>
        <w:rPr>
          <w:lang w:eastAsia="zh-CN"/>
        </w:rPr>
      </w:pPr>
      <w:r w:rsidRPr="00573242">
        <w:rPr>
          <w:lang w:eastAsia="zh-CN"/>
        </w:rPr>
        <w:lastRenderedPageBreak/>
        <w:t>UE is configured with NR configured grant for sidelink transmission</w:t>
      </w:r>
      <w:r w:rsidR="0019517E" w:rsidRPr="00573242">
        <w:rPr>
          <w:lang w:eastAsia="zh-CN"/>
        </w:rPr>
        <w:t xml:space="preserve"> (</w:t>
      </w:r>
      <w:r w:rsidR="00503B71">
        <w:rPr>
          <w:lang w:eastAsia="zh-CN"/>
        </w:rPr>
        <w:t>mode 2(c)</w:t>
      </w:r>
      <w:r w:rsidR="0019517E" w:rsidRPr="00573242">
        <w:rPr>
          <w:lang w:eastAsia="zh-CN"/>
        </w:rPr>
        <w:t>)</w:t>
      </w:r>
    </w:p>
    <w:p w14:paraId="05DE7CEA" w14:textId="397D1748" w:rsidR="00901520" w:rsidRPr="005D107D" w:rsidRDefault="00901520" w:rsidP="00901520">
      <w:pPr>
        <w:rPr>
          <w:rFonts w:eastAsia="宋体"/>
          <w:sz w:val="21"/>
          <w:szCs w:val="21"/>
          <w:lang w:eastAsia="zh-CN"/>
        </w:rPr>
      </w:pPr>
      <w:r>
        <w:rPr>
          <w:rFonts w:eastAsia="宋体" w:hint="eastAsia"/>
          <w:sz w:val="21"/>
          <w:szCs w:val="21"/>
          <w:lang w:eastAsia="zh-CN"/>
        </w:rPr>
        <w:t xml:space="preserve">Similar to </w:t>
      </w:r>
      <w:r>
        <w:rPr>
          <w:rFonts w:eastAsia="宋体"/>
          <w:sz w:val="21"/>
          <w:szCs w:val="21"/>
          <w:lang w:eastAsia="zh-CN"/>
        </w:rPr>
        <w:t xml:space="preserve">NR configured grant type 1, resources are (pre-) configured for UEs in </w:t>
      </w:r>
      <w:r>
        <w:rPr>
          <w:rFonts w:eastAsia="宋体" w:hint="eastAsia"/>
          <w:sz w:val="21"/>
          <w:szCs w:val="21"/>
          <w:lang w:eastAsia="zh-CN"/>
        </w:rPr>
        <w:t>mode 2(</w:t>
      </w:r>
      <w:r>
        <w:rPr>
          <w:rFonts w:eastAsia="宋体"/>
          <w:sz w:val="21"/>
          <w:szCs w:val="21"/>
          <w:lang w:eastAsia="zh-CN"/>
        </w:rPr>
        <w:t>c</w:t>
      </w:r>
      <w:r>
        <w:rPr>
          <w:rFonts w:eastAsia="宋体" w:hint="eastAsia"/>
          <w:sz w:val="21"/>
          <w:szCs w:val="21"/>
          <w:lang w:eastAsia="zh-CN"/>
        </w:rPr>
        <w:t>)</w:t>
      </w:r>
      <w:r>
        <w:rPr>
          <w:rFonts w:eastAsia="宋体"/>
          <w:sz w:val="21"/>
          <w:szCs w:val="21"/>
          <w:lang w:eastAsia="zh-CN"/>
        </w:rPr>
        <w:t xml:space="preserve">. </w:t>
      </w:r>
      <w:r w:rsidRPr="005D107D">
        <w:rPr>
          <w:rFonts w:eastAsia="宋体"/>
          <w:sz w:val="21"/>
          <w:szCs w:val="21"/>
          <w:lang w:eastAsia="zh-CN"/>
        </w:rPr>
        <w:t>When the data arrives, UE can transmit immediately on the (pre-)configured resource</w:t>
      </w:r>
      <w:r>
        <w:rPr>
          <w:rFonts w:eastAsia="宋体"/>
          <w:sz w:val="21"/>
          <w:szCs w:val="21"/>
          <w:lang w:eastAsia="zh-CN"/>
        </w:rPr>
        <w:t>s</w:t>
      </w:r>
      <w:r w:rsidRPr="005D107D">
        <w:rPr>
          <w:rFonts w:eastAsia="宋体"/>
          <w:sz w:val="21"/>
          <w:szCs w:val="21"/>
          <w:lang w:eastAsia="zh-CN"/>
        </w:rPr>
        <w:t>. Considering that the resource</w:t>
      </w:r>
      <w:r>
        <w:rPr>
          <w:rFonts w:eastAsia="宋体"/>
          <w:sz w:val="21"/>
          <w:szCs w:val="21"/>
          <w:lang w:eastAsia="zh-CN"/>
        </w:rPr>
        <w:t>s</w:t>
      </w:r>
      <w:r w:rsidRPr="005D107D">
        <w:rPr>
          <w:rFonts w:eastAsia="宋体"/>
          <w:sz w:val="21"/>
          <w:szCs w:val="21"/>
          <w:lang w:eastAsia="zh-CN"/>
        </w:rPr>
        <w:t xml:space="preserve"> </w:t>
      </w:r>
      <w:r>
        <w:rPr>
          <w:rFonts w:eastAsia="宋体"/>
          <w:sz w:val="21"/>
          <w:szCs w:val="21"/>
          <w:lang w:eastAsia="zh-CN"/>
        </w:rPr>
        <w:t>are</w:t>
      </w:r>
      <w:r w:rsidRPr="005D107D">
        <w:rPr>
          <w:rFonts w:eastAsia="宋体"/>
          <w:sz w:val="21"/>
          <w:szCs w:val="21"/>
          <w:lang w:eastAsia="zh-CN"/>
        </w:rPr>
        <w:t xml:space="preserve"> configured by the base station or network </w:t>
      </w:r>
      <w:r>
        <w:rPr>
          <w:rFonts w:eastAsia="宋体"/>
          <w:sz w:val="21"/>
          <w:szCs w:val="21"/>
          <w:lang w:eastAsia="zh-CN"/>
        </w:rPr>
        <w:t>in centralized manner</w:t>
      </w:r>
      <w:r w:rsidRPr="005D107D">
        <w:rPr>
          <w:rFonts w:eastAsia="宋体"/>
          <w:sz w:val="21"/>
          <w:szCs w:val="21"/>
          <w:lang w:eastAsia="zh-CN"/>
        </w:rPr>
        <w:t xml:space="preserve">, </w:t>
      </w:r>
      <w:r>
        <w:rPr>
          <w:rFonts w:eastAsia="宋体"/>
          <w:sz w:val="21"/>
          <w:szCs w:val="21"/>
          <w:lang w:eastAsia="zh-CN"/>
        </w:rPr>
        <w:t>it</w:t>
      </w:r>
      <w:r w:rsidRPr="005D107D">
        <w:rPr>
          <w:rFonts w:eastAsia="宋体"/>
          <w:sz w:val="21"/>
          <w:szCs w:val="21"/>
          <w:lang w:eastAsia="zh-CN"/>
        </w:rPr>
        <w:t xml:space="preserve"> can achieve better performance than distributed </w:t>
      </w:r>
      <w:r>
        <w:rPr>
          <w:rFonts w:eastAsia="宋体"/>
          <w:sz w:val="21"/>
          <w:szCs w:val="21"/>
          <w:lang w:eastAsia="zh-CN"/>
        </w:rPr>
        <w:t>scheme</w:t>
      </w:r>
      <w:r w:rsidR="00831443">
        <w:rPr>
          <w:rFonts w:eastAsia="宋体"/>
          <w:sz w:val="21"/>
          <w:szCs w:val="21"/>
          <w:lang w:eastAsia="zh-CN"/>
        </w:rPr>
        <w:t xml:space="preserve">, </w:t>
      </w:r>
      <w:r w:rsidRPr="005D107D">
        <w:rPr>
          <w:rFonts w:eastAsia="宋体"/>
          <w:sz w:val="21"/>
          <w:szCs w:val="21"/>
          <w:lang w:eastAsia="zh-CN"/>
        </w:rPr>
        <w:t xml:space="preserve">when the number of UEs and resources </w:t>
      </w:r>
      <w:r>
        <w:rPr>
          <w:rFonts w:eastAsia="宋体"/>
          <w:sz w:val="21"/>
          <w:szCs w:val="21"/>
          <w:lang w:eastAsia="zh-CN"/>
        </w:rPr>
        <w:t>are</w:t>
      </w:r>
      <w:r w:rsidRPr="005D107D">
        <w:rPr>
          <w:rFonts w:eastAsia="宋体"/>
          <w:sz w:val="21"/>
          <w:szCs w:val="21"/>
          <w:lang w:eastAsia="zh-CN"/>
        </w:rPr>
        <w:t xml:space="preserve"> comparable. However, if the number of UEs is larger than the number of resources, resource collision</w:t>
      </w:r>
      <w:r>
        <w:rPr>
          <w:rFonts w:eastAsia="宋体"/>
          <w:sz w:val="21"/>
          <w:szCs w:val="21"/>
          <w:lang w:eastAsia="zh-CN"/>
        </w:rPr>
        <w:t xml:space="preserve"> would happen</w:t>
      </w:r>
      <w:r w:rsidRPr="005D107D">
        <w:rPr>
          <w:rFonts w:eastAsia="宋体"/>
          <w:sz w:val="21"/>
          <w:szCs w:val="21"/>
          <w:lang w:eastAsia="zh-CN"/>
        </w:rPr>
        <w:t>.</w:t>
      </w:r>
    </w:p>
    <w:p w14:paraId="436AC7A4" w14:textId="56CED511" w:rsidR="00901520" w:rsidRPr="005D107D" w:rsidRDefault="00901520" w:rsidP="00901520">
      <w:pPr>
        <w:rPr>
          <w:rFonts w:eastAsia="宋体"/>
          <w:sz w:val="21"/>
          <w:szCs w:val="21"/>
          <w:lang w:eastAsia="zh-CN"/>
        </w:rPr>
      </w:pPr>
      <w:r w:rsidRPr="005D107D">
        <w:rPr>
          <w:rFonts w:eastAsia="宋体"/>
          <w:sz w:val="21"/>
          <w:szCs w:val="21"/>
          <w:lang w:eastAsia="zh-CN"/>
        </w:rPr>
        <w:t>In</w:t>
      </w:r>
      <w:r>
        <w:rPr>
          <w:rFonts w:eastAsia="宋体"/>
          <w:sz w:val="21"/>
          <w:szCs w:val="21"/>
          <w:lang w:eastAsia="zh-CN"/>
        </w:rPr>
        <w:t xml:space="preserve"> </w:t>
      </w:r>
      <w:r w:rsidRPr="005D107D">
        <w:rPr>
          <w:rFonts w:eastAsia="宋体"/>
          <w:sz w:val="21"/>
          <w:szCs w:val="21"/>
          <w:lang w:eastAsia="zh-CN"/>
        </w:rPr>
        <w:fldChar w:fldCharType="begin"/>
      </w:r>
      <w:r w:rsidRPr="005D107D">
        <w:rPr>
          <w:rFonts w:eastAsia="宋体"/>
          <w:sz w:val="21"/>
          <w:szCs w:val="21"/>
          <w:lang w:eastAsia="zh-CN"/>
        </w:rPr>
        <w:instrText xml:space="preserve"> REF _Ref525932713 \r \h  \* MERGEFORMAT </w:instrText>
      </w:r>
      <w:r w:rsidRPr="005D107D">
        <w:rPr>
          <w:rFonts w:eastAsia="宋体"/>
          <w:sz w:val="21"/>
          <w:szCs w:val="21"/>
          <w:lang w:eastAsia="zh-CN"/>
        </w:rPr>
      </w:r>
      <w:r w:rsidRPr="005D107D">
        <w:rPr>
          <w:rFonts w:eastAsia="宋体"/>
          <w:sz w:val="21"/>
          <w:szCs w:val="21"/>
          <w:lang w:eastAsia="zh-CN"/>
        </w:rPr>
        <w:fldChar w:fldCharType="separate"/>
      </w:r>
      <w:r w:rsidRPr="005D107D">
        <w:rPr>
          <w:rFonts w:eastAsia="宋体"/>
          <w:sz w:val="21"/>
          <w:szCs w:val="21"/>
          <w:lang w:eastAsia="zh-CN"/>
        </w:rPr>
        <w:t>[4]</w:t>
      </w:r>
      <w:r w:rsidRPr="005D107D">
        <w:rPr>
          <w:rFonts w:eastAsia="宋体"/>
          <w:sz w:val="21"/>
          <w:szCs w:val="21"/>
          <w:lang w:eastAsia="zh-CN"/>
        </w:rPr>
        <w:fldChar w:fldCharType="end"/>
      </w:r>
      <w:r w:rsidRPr="005D107D">
        <w:rPr>
          <w:rFonts w:eastAsia="宋体"/>
          <w:sz w:val="21"/>
          <w:szCs w:val="21"/>
          <w:lang w:eastAsia="zh-CN"/>
        </w:rPr>
        <w:t xml:space="preserve">, transmission pattern </w:t>
      </w:r>
      <w:r w:rsidRPr="005D107D">
        <w:rPr>
          <w:rFonts w:eastAsia="宋体" w:hint="eastAsia"/>
          <w:sz w:val="21"/>
          <w:szCs w:val="21"/>
          <w:lang w:eastAsia="zh-CN"/>
        </w:rPr>
        <w:t>scheme</w:t>
      </w:r>
      <w:r w:rsidRPr="005D107D">
        <w:rPr>
          <w:rFonts w:eastAsia="宋体"/>
          <w:sz w:val="21"/>
          <w:szCs w:val="21"/>
          <w:lang w:eastAsia="zh-CN"/>
        </w:rPr>
        <w:t xml:space="preserve"> has been proposed which can reduce </w:t>
      </w:r>
      <w:r w:rsidR="00CF25C8" w:rsidRPr="005D107D">
        <w:rPr>
          <w:rFonts w:eastAsia="宋体"/>
          <w:sz w:val="21"/>
          <w:szCs w:val="21"/>
          <w:lang w:eastAsia="zh-CN"/>
        </w:rPr>
        <w:t>collisions</w:t>
      </w:r>
      <w:r w:rsidR="00CF25C8">
        <w:rPr>
          <w:rFonts w:eastAsia="宋体"/>
          <w:sz w:val="21"/>
          <w:szCs w:val="21"/>
          <w:lang w:eastAsia="zh-CN"/>
        </w:rPr>
        <w:t xml:space="preserve">, since </w:t>
      </w:r>
      <w:r w:rsidRPr="005D107D">
        <w:rPr>
          <w:rFonts w:eastAsia="宋体"/>
          <w:sz w:val="21"/>
          <w:szCs w:val="21"/>
          <w:lang w:eastAsia="zh-CN"/>
        </w:rPr>
        <w:t>more UEs can transmit on the certain resources</w:t>
      </w:r>
      <w:r>
        <w:rPr>
          <w:rFonts w:eastAsia="宋体"/>
          <w:sz w:val="21"/>
          <w:szCs w:val="21"/>
          <w:lang w:eastAsia="zh-CN"/>
        </w:rPr>
        <w:t xml:space="preserve"> </w:t>
      </w:r>
      <w:r w:rsidR="00CF25C8">
        <w:rPr>
          <w:rFonts w:eastAsia="宋体"/>
          <w:sz w:val="21"/>
          <w:szCs w:val="21"/>
          <w:lang w:eastAsia="zh-CN"/>
        </w:rPr>
        <w:t xml:space="preserve">with </w:t>
      </w:r>
      <w:r>
        <w:rPr>
          <w:rFonts w:eastAsia="宋体"/>
          <w:sz w:val="21"/>
          <w:szCs w:val="21"/>
          <w:lang w:eastAsia="zh-CN"/>
        </w:rPr>
        <w:t xml:space="preserve">some transmissions </w:t>
      </w:r>
      <w:r w:rsidR="00F93F98">
        <w:rPr>
          <w:rFonts w:eastAsia="宋体"/>
          <w:sz w:val="21"/>
          <w:szCs w:val="21"/>
          <w:lang w:eastAsia="zh-CN"/>
        </w:rPr>
        <w:t>allowing for collisions</w:t>
      </w:r>
      <w:r>
        <w:rPr>
          <w:rFonts w:eastAsia="宋体"/>
          <w:sz w:val="21"/>
          <w:szCs w:val="21"/>
          <w:lang w:eastAsia="zh-CN"/>
        </w:rPr>
        <w:t xml:space="preserve">. </w:t>
      </w:r>
      <w:r w:rsidRPr="005D107D">
        <w:rPr>
          <w:rFonts w:eastAsia="宋体"/>
          <w:sz w:val="21"/>
          <w:szCs w:val="21"/>
          <w:lang w:eastAsia="zh-CN"/>
        </w:rPr>
        <w:t>When designing transmission patterns, various factors such as latency requirement, reliability and half-duplex constraint should be conside</w:t>
      </w:r>
      <w:r>
        <w:rPr>
          <w:rFonts w:eastAsia="宋体"/>
          <w:sz w:val="21"/>
          <w:szCs w:val="21"/>
          <w:lang w:eastAsia="zh-CN"/>
        </w:rPr>
        <w:t xml:space="preserve">red to achieve optimal resource </w:t>
      </w:r>
      <w:r w:rsidRPr="005D107D">
        <w:rPr>
          <w:rFonts w:eastAsia="宋体"/>
          <w:sz w:val="21"/>
          <w:szCs w:val="21"/>
          <w:lang w:eastAsia="zh-CN"/>
        </w:rPr>
        <w:t>allocation scheme.</w:t>
      </w:r>
    </w:p>
    <w:p w14:paraId="7279C5FA" w14:textId="77777777" w:rsidR="00901520" w:rsidRPr="005D107D" w:rsidRDefault="00901520" w:rsidP="00901520">
      <w:pPr>
        <w:rPr>
          <w:rFonts w:eastAsia="宋体"/>
          <w:sz w:val="21"/>
          <w:szCs w:val="21"/>
          <w:lang w:eastAsia="zh-CN"/>
        </w:rPr>
      </w:pPr>
      <w:r w:rsidRPr="00503B71">
        <w:rPr>
          <w:b/>
          <w:i/>
          <w:szCs w:val="20"/>
          <w:lang w:eastAsia="zh-CN"/>
        </w:rPr>
        <w:t>Latency:</w:t>
      </w:r>
      <w:r w:rsidRPr="005D107D">
        <w:rPr>
          <w:rFonts w:eastAsia="宋体"/>
          <w:sz w:val="21"/>
          <w:szCs w:val="21"/>
          <w:lang w:eastAsia="zh-CN"/>
        </w:rPr>
        <w:t xml:space="preserve"> When the time-domain length of the transmission patterns is longer, more UEs can transmit without resource collision and/or more transmissions per transmission pattern can be designed to improve reliability. But the time-domain length of the transmission patterns should take into account the minimum latency requirement of all UEs.</w:t>
      </w:r>
    </w:p>
    <w:p w14:paraId="44ACFB23" w14:textId="77777777" w:rsidR="00901520" w:rsidRPr="005D107D" w:rsidRDefault="00901520" w:rsidP="00901520">
      <w:pPr>
        <w:rPr>
          <w:rFonts w:eastAsia="宋体"/>
          <w:sz w:val="21"/>
          <w:szCs w:val="21"/>
          <w:lang w:eastAsia="zh-CN"/>
        </w:rPr>
      </w:pPr>
      <w:r w:rsidRPr="00503B71">
        <w:rPr>
          <w:b/>
          <w:i/>
          <w:szCs w:val="20"/>
          <w:lang w:eastAsia="zh-CN"/>
        </w:rPr>
        <w:t>Reliability:</w:t>
      </w:r>
      <w:r w:rsidRPr="005D107D">
        <w:rPr>
          <w:rFonts w:eastAsia="宋体"/>
          <w:sz w:val="21"/>
          <w:szCs w:val="21"/>
          <w:lang w:eastAsia="zh-CN"/>
        </w:rPr>
        <w:t xml:space="preserve"> For a certain number of transmissions per transmission pattern, the number of transmissions allowed </w:t>
      </w:r>
      <w:r>
        <w:rPr>
          <w:rFonts w:eastAsia="宋体"/>
          <w:sz w:val="21"/>
          <w:szCs w:val="21"/>
          <w:lang w:eastAsia="zh-CN"/>
        </w:rPr>
        <w:t xml:space="preserve">for </w:t>
      </w:r>
      <w:r w:rsidRPr="005D107D">
        <w:rPr>
          <w:rFonts w:eastAsia="宋体"/>
          <w:sz w:val="21"/>
          <w:szCs w:val="21"/>
          <w:lang w:eastAsia="zh-CN"/>
        </w:rPr>
        <w:t>collision ha</w:t>
      </w:r>
      <w:r>
        <w:rPr>
          <w:rFonts w:eastAsia="宋体"/>
          <w:sz w:val="21"/>
          <w:szCs w:val="21"/>
          <w:lang w:eastAsia="zh-CN"/>
        </w:rPr>
        <w:t>s</w:t>
      </w:r>
      <w:r w:rsidRPr="005D107D">
        <w:rPr>
          <w:rFonts w:eastAsia="宋体"/>
          <w:sz w:val="21"/>
          <w:szCs w:val="21"/>
          <w:lang w:eastAsia="zh-CN"/>
        </w:rPr>
        <w:t xml:space="preserve"> impact on reliability. If more transmissions collision per transmission pattern are allowed, the reliability will be reduced, but more UEs can be accommodate</w:t>
      </w:r>
      <w:r>
        <w:rPr>
          <w:rFonts w:eastAsia="宋体"/>
          <w:sz w:val="21"/>
          <w:szCs w:val="21"/>
          <w:lang w:eastAsia="zh-CN"/>
        </w:rPr>
        <w:t>d</w:t>
      </w:r>
      <w:r w:rsidRPr="005D107D">
        <w:rPr>
          <w:rFonts w:eastAsia="宋体"/>
          <w:sz w:val="21"/>
          <w:szCs w:val="21"/>
          <w:lang w:eastAsia="zh-CN"/>
        </w:rPr>
        <w:t xml:space="preserve"> </w:t>
      </w:r>
      <w:r>
        <w:rPr>
          <w:rFonts w:eastAsia="宋体"/>
          <w:sz w:val="21"/>
          <w:szCs w:val="21"/>
          <w:lang w:eastAsia="zh-CN"/>
        </w:rPr>
        <w:t>with</w:t>
      </w:r>
      <w:r w:rsidRPr="005D107D">
        <w:rPr>
          <w:rFonts w:eastAsia="宋体"/>
          <w:sz w:val="21"/>
          <w:szCs w:val="21"/>
          <w:lang w:eastAsia="zh-CN"/>
        </w:rPr>
        <w:t xml:space="preserve"> the transmission patterns.</w:t>
      </w:r>
    </w:p>
    <w:p w14:paraId="3B2B362C" w14:textId="77777777" w:rsidR="00901520" w:rsidRPr="00280A03" w:rsidRDefault="00901520" w:rsidP="00901520">
      <w:pPr>
        <w:rPr>
          <w:rFonts w:eastAsia="宋体"/>
          <w:sz w:val="21"/>
          <w:szCs w:val="21"/>
          <w:lang w:eastAsia="zh-CN"/>
        </w:rPr>
      </w:pPr>
      <w:r w:rsidRPr="00503B71">
        <w:rPr>
          <w:b/>
          <w:i/>
          <w:szCs w:val="20"/>
          <w:lang w:eastAsia="zh-CN"/>
        </w:rPr>
        <w:t>Half-duplex constraint:</w:t>
      </w:r>
      <w:r w:rsidRPr="005D107D">
        <w:rPr>
          <w:rFonts w:eastAsia="宋体"/>
          <w:sz w:val="21"/>
          <w:szCs w:val="21"/>
          <w:lang w:eastAsia="zh-CN"/>
        </w:rPr>
        <w:t xml:space="preserve"> A half-duplex problem occurs when the transmission patterns are completely overlapped in time domain. Therefore, transmission patterns should</w:t>
      </w:r>
      <w:r>
        <w:rPr>
          <w:rFonts w:eastAsia="宋体"/>
          <w:sz w:val="21"/>
          <w:szCs w:val="21"/>
          <w:lang w:eastAsia="zh-CN"/>
        </w:rPr>
        <w:t xml:space="preserve"> be designed so that any two of them</w:t>
      </w:r>
      <w:r w:rsidRPr="005D107D">
        <w:rPr>
          <w:rFonts w:eastAsia="宋体"/>
          <w:sz w:val="21"/>
          <w:szCs w:val="21"/>
          <w:lang w:eastAsia="zh-CN"/>
        </w:rPr>
        <w:t xml:space="preserve"> have at least one transmission non-overlap</w:t>
      </w:r>
      <w:r>
        <w:rPr>
          <w:rFonts w:eastAsia="宋体"/>
          <w:sz w:val="21"/>
          <w:szCs w:val="21"/>
          <w:lang w:eastAsia="zh-CN"/>
        </w:rPr>
        <w:t>ped</w:t>
      </w:r>
      <w:r w:rsidRPr="005D107D">
        <w:rPr>
          <w:rFonts w:eastAsia="宋体"/>
          <w:sz w:val="21"/>
          <w:szCs w:val="21"/>
          <w:lang w:eastAsia="zh-CN"/>
        </w:rPr>
        <w:t xml:space="preserve"> in time domain to overcome half-duplex problem.</w:t>
      </w:r>
    </w:p>
    <w:p w14:paraId="03CA0244" w14:textId="2A1CAF4D" w:rsidR="00901520" w:rsidRPr="00280A03" w:rsidRDefault="00901520" w:rsidP="00901520">
      <w:pPr>
        <w:rPr>
          <w:b/>
          <w:i/>
          <w:szCs w:val="20"/>
          <w:lang w:eastAsia="zh-CN"/>
        </w:rPr>
      </w:pPr>
      <w:r w:rsidRPr="00280A03">
        <w:rPr>
          <w:b/>
          <w:i/>
          <w:szCs w:val="20"/>
          <w:lang w:eastAsia="zh-CN"/>
        </w:rPr>
        <w:t>Observation 1: Configuration of SL transmission pattern should take into account latency, reliability and half-duplex constraint.</w:t>
      </w:r>
    </w:p>
    <w:p w14:paraId="77C59ABB" w14:textId="77777777" w:rsidR="00901520" w:rsidRPr="00280A03" w:rsidRDefault="00901520" w:rsidP="00901520">
      <w:pPr>
        <w:jc w:val="center"/>
        <w:rPr>
          <w:rFonts w:eastAsia="宋体"/>
          <w:sz w:val="21"/>
          <w:szCs w:val="21"/>
          <w:lang w:eastAsia="zh-CN"/>
        </w:rPr>
      </w:pPr>
      <w:r>
        <w:rPr>
          <w:rFonts w:eastAsia="宋体"/>
          <w:sz w:val="21"/>
          <w:szCs w:val="21"/>
          <w:lang w:eastAsia="zh-CN"/>
        </w:rPr>
        <w:t xml:space="preserve">                         </w:t>
      </w:r>
      <w:r w:rsidRPr="00280A03">
        <w:rPr>
          <w:rFonts w:eastAsia="宋体"/>
          <w:sz w:val="21"/>
          <w:szCs w:val="21"/>
          <w:lang w:eastAsia="zh-CN"/>
        </w:rPr>
        <w:object w:dxaOrig="7356" w:dyaOrig="2674" w14:anchorId="20C02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34.8pt" o:ole="">
            <v:imagedata r:id="rId8" o:title=""/>
          </v:shape>
          <o:OLEObject Type="Embed" ProgID="Visio.Drawing.11" ShapeID="_x0000_i1025" DrawAspect="Content" ObjectID="_1602685231" r:id="rId9"/>
        </w:object>
      </w:r>
    </w:p>
    <w:p w14:paraId="72CDE254" w14:textId="77777777" w:rsidR="00901520" w:rsidRPr="00280A03" w:rsidRDefault="00901520" w:rsidP="00901520">
      <w:pPr>
        <w:jc w:val="center"/>
        <w:rPr>
          <w:b/>
          <w:sz w:val="18"/>
        </w:rPr>
      </w:pPr>
      <w:r w:rsidRPr="00280A03">
        <w:rPr>
          <w:rFonts w:hint="eastAsia"/>
          <w:b/>
          <w:sz w:val="18"/>
        </w:rPr>
        <w:t>Fig 1:</w:t>
      </w:r>
      <w:r w:rsidRPr="00280A03">
        <w:rPr>
          <w:b/>
          <w:sz w:val="18"/>
        </w:rPr>
        <w:t xml:space="preserve"> transmission patterns</w:t>
      </w:r>
    </w:p>
    <w:p w14:paraId="5F70AE05" w14:textId="0218CCF7" w:rsidR="00901520" w:rsidRDefault="00901520" w:rsidP="00901520">
      <w:pPr>
        <w:rPr>
          <w:rFonts w:eastAsia="宋体"/>
          <w:sz w:val="21"/>
          <w:szCs w:val="21"/>
          <w:lang w:eastAsia="zh-CN"/>
        </w:rPr>
      </w:pPr>
      <w:r w:rsidRPr="005D107D">
        <w:rPr>
          <w:rFonts w:eastAsia="宋体"/>
          <w:sz w:val="21"/>
          <w:szCs w:val="21"/>
          <w:lang w:eastAsia="zh-CN"/>
        </w:rPr>
        <w:t>Considering th</w:t>
      </w:r>
      <w:r>
        <w:rPr>
          <w:rFonts w:eastAsia="宋体"/>
          <w:sz w:val="21"/>
          <w:szCs w:val="21"/>
          <w:lang w:eastAsia="zh-CN"/>
        </w:rPr>
        <w:t>ose</w:t>
      </w:r>
      <w:r w:rsidRPr="005D107D">
        <w:rPr>
          <w:rFonts w:eastAsia="宋体"/>
          <w:sz w:val="21"/>
          <w:szCs w:val="21"/>
          <w:lang w:eastAsia="zh-CN"/>
        </w:rPr>
        <w:t xml:space="preserve"> factors as mentioned above, an example of transmission patterns is shown in fig</w:t>
      </w:r>
      <w:r w:rsidR="00ED50E1">
        <w:rPr>
          <w:rFonts w:eastAsia="宋体"/>
          <w:sz w:val="21"/>
          <w:szCs w:val="21"/>
          <w:lang w:eastAsia="zh-CN"/>
        </w:rPr>
        <w:t xml:space="preserve"> </w:t>
      </w:r>
      <w:r>
        <w:rPr>
          <w:rFonts w:eastAsia="宋体" w:hint="eastAsia"/>
          <w:sz w:val="21"/>
          <w:szCs w:val="21"/>
          <w:lang w:eastAsia="zh-CN"/>
        </w:rPr>
        <w:t>1</w:t>
      </w:r>
      <w:r w:rsidRPr="005D107D">
        <w:rPr>
          <w:rFonts w:eastAsia="宋体"/>
          <w:sz w:val="21"/>
          <w:szCs w:val="21"/>
          <w:lang w:eastAsia="zh-CN"/>
        </w:rPr>
        <w:t>.</w:t>
      </w:r>
      <w:r>
        <w:rPr>
          <w:rFonts w:eastAsia="宋体"/>
          <w:sz w:val="21"/>
          <w:szCs w:val="21"/>
          <w:lang w:eastAsia="zh-CN"/>
        </w:rPr>
        <w:t>Within one periodicity, there are</w:t>
      </w:r>
      <w:r w:rsidRPr="005D107D">
        <w:rPr>
          <w:rFonts w:eastAsia="宋体"/>
          <w:sz w:val="21"/>
          <w:szCs w:val="21"/>
          <w:lang w:eastAsia="zh-CN"/>
        </w:rPr>
        <w:t xml:space="preserve"> three frequency resources and six time units</w:t>
      </w:r>
      <w:r>
        <w:rPr>
          <w:rFonts w:eastAsia="宋体"/>
          <w:sz w:val="21"/>
          <w:szCs w:val="21"/>
          <w:lang w:eastAsia="zh-CN"/>
        </w:rPr>
        <w:t xml:space="preserve"> in total and 12 transmission patterns are configured therein</w:t>
      </w:r>
      <w:r w:rsidRPr="005D107D">
        <w:rPr>
          <w:rFonts w:eastAsia="宋体"/>
          <w:sz w:val="21"/>
          <w:szCs w:val="21"/>
          <w:lang w:eastAsia="zh-CN"/>
        </w:rPr>
        <w:t xml:space="preserve">. </w:t>
      </w:r>
      <w:r>
        <w:rPr>
          <w:rFonts w:eastAsia="宋体"/>
          <w:sz w:val="21"/>
          <w:szCs w:val="21"/>
          <w:lang w:eastAsia="zh-CN"/>
        </w:rPr>
        <w:t>Furthermore,</w:t>
      </w:r>
      <w:r w:rsidRPr="005D107D">
        <w:rPr>
          <w:rFonts w:eastAsia="宋体"/>
          <w:sz w:val="21"/>
          <w:szCs w:val="21"/>
          <w:lang w:eastAsia="zh-CN"/>
        </w:rPr>
        <w:t xml:space="preserve"> there are two transmissions per transmission pattern and only one transmission collision</w:t>
      </w:r>
      <w:r w:rsidRPr="00573BE6">
        <w:rPr>
          <w:rFonts w:eastAsia="宋体"/>
          <w:sz w:val="21"/>
          <w:szCs w:val="21"/>
          <w:lang w:eastAsia="zh-CN"/>
        </w:rPr>
        <w:t xml:space="preserve"> </w:t>
      </w:r>
      <w:r w:rsidRPr="005D107D">
        <w:rPr>
          <w:rFonts w:eastAsia="宋体"/>
          <w:sz w:val="21"/>
          <w:szCs w:val="21"/>
          <w:lang w:eastAsia="zh-CN"/>
        </w:rPr>
        <w:t xml:space="preserve">allowed. In the example, we can see that the transmission patterns allow </w:t>
      </w:r>
      <w:r>
        <w:rPr>
          <w:rFonts w:eastAsia="宋体"/>
          <w:sz w:val="21"/>
          <w:szCs w:val="21"/>
          <w:lang w:eastAsia="zh-CN"/>
        </w:rPr>
        <w:t>any two UEs</w:t>
      </w:r>
      <w:r w:rsidRPr="005D107D">
        <w:rPr>
          <w:rFonts w:eastAsia="宋体"/>
          <w:sz w:val="21"/>
          <w:szCs w:val="21"/>
          <w:lang w:eastAsia="zh-CN"/>
        </w:rPr>
        <w:t xml:space="preserve"> communicat</w:t>
      </w:r>
      <w:r>
        <w:rPr>
          <w:rFonts w:eastAsia="宋体"/>
          <w:sz w:val="21"/>
          <w:szCs w:val="21"/>
          <w:lang w:eastAsia="zh-CN"/>
        </w:rPr>
        <w:t xml:space="preserve">ing </w:t>
      </w:r>
      <w:r w:rsidRPr="005D107D">
        <w:rPr>
          <w:rFonts w:eastAsia="宋体"/>
          <w:sz w:val="21"/>
          <w:szCs w:val="21"/>
          <w:lang w:eastAsia="zh-CN"/>
        </w:rPr>
        <w:t>with each othe</w:t>
      </w:r>
      <w:r>
        <w:rPr>
          <w:rFonts w:eastAsia="宋体"/>
          <w:sz w:val="21"/>
          <w:szCs w:val="21"/>
          <w:lang w:eastAsia="zh-CN"/>
        </w:rPr>
        <w:t>r without half-duplex problem</w:t>
      </w:r>
      <w:r w:rsidRPr="005D107D">
        <w:rPr>
          <w:rFonts w:eastAsia="宋体"/>
          <w:sz w:val="21"/>
          <w:szCs w:val="21"/>
          <w:lang w:eastAsia="zh-CN"/>
        </w:rPr>
        <w:t xml:space="preserve">. </w:t>
      </w:r>
    </w:p>
    <w:p w14:paraId="00D0D940" w14:textId="77777777" w:rsidR="00901520" w:rsidRPr="00047B3C" w:rsidRDefault="00901520" w:rsidP="00901520">
      <w:pPr>
        <w:rPr>
          <w:rFonts w:eastAsia="宋体"/>
          <w:sz w:val="21"/>
          <w:szCs w:val="21"/>
          <w:lang w:eastAsia="zh-CN"/>
        </w:rPr>
      </w:pPr>
      <w:r w:rsidRPr="005D107D">
        <w:rPr>
          <w:rFonts w:eastAsia="宋体"/>
          <w:sz w:val="21"/>
          <w:szCs w:val="21"/>
          <w:lang w:eastAsia="zh-CN"/>
        </w:rPr>
        <w:t>However, when the number of UEs is larger than that</w:t>
      </w:r>
      <w:r>
        <w:rPr>
          <w:rFonts w:eastAsia="宋体"/>
          <w:sz w:val="21"/>
          <w:szCs w:val="21"/>
          <w:lang w:eastAsia="zh-CN"/>
        </w:rPr>
        <w:t xml:space="preserve"> of</w:t>
      </w:r>
      <w:r w:rsidRPr="005D107D">
        <w:rPr>
          <w:rFonts w:eastAsia="宋体"/>
          <w:sz w:val="21"/>
          <w:szCs w:val="21"/>
          <w:lang w:eastAsia="zh-CN"/>
        </w:rPr>
        <w:t xml:space="preserve"> the transmission patterns, it is inevitable th</w:t>
      </w:r>
      <w:r>
        <w:rPr>
          <w:rFonts w:eastAsia="宋体"/>
          <w:sz w:val="21"/>
          <w:szCs w:val="21"/>
          <w:lang w:eastAsia="zh-CN"/>
        </w:rPr>
        <w:t xml:space="preserve">at multiple UEs use </w:t>
      </w:r>
      <w:r w:rsidRPr="005D107D">
        <w:rPr>
          <w:rFonts w:eastAsia="宋体"/>
          <w:sz w:val="21"/>
          <w:szCs w:val="21"/>
          <w:lang w:eastAsia="zh-CN"/>
        </w:rPr>
        <w:t xml:space="preserve">the same transmission pattern. Therefore, it is necessary to design a mechanism to </w:t>
      </w:r>
      <w:r>
        <w:rPr>
          <w:rFonts w:eastAsia="宋体"/>
          <w:sz w:val="21"/>
          <w:szCs w:val="21"/>
          <w:lang w:eastAsia="zh-CN"/>
        </w:rPr>
        <w:t>resolve</w:t>
      </w:r>
      <w:r w:rsidRPr="005D107D">
        <w:rPr>
          <w:rFonts w:eastAsia="宋体"/>
          <w:sz w:val="21"/>
          <w:szCs w:val="21"/>
          <w:lang w:eastAsia="zh-CN"/>
        </w:rPr>
        <w:t xml:space="preserve"> transmission pattern collision. For example, sensing based SPS scheme in LTE can be introduced </w:t>
      </w:r>
      <w:r>
        <w:rPr>
          <w:rFonts w:eastAsia="宋体"/>
          <w:sz w:val="21"/>
          <w:szCs w:val="21"/>
          <w:lang w:eastAsia="zh-CN"/>
        </w:rPr>
        <w:t>for selecting the</w:t>
      </w:r>
      <w:r w:rsidRPr="005D107D">
        <w:rPr>
          <w:rFonts w:eastAsia="宋体"/>
          <w:sz w:val="21"/>
          <w:szCs w:val="21"/>
          <w:lang w:eastAsia="zh-CN"/>
        </w:rPr>
        <w:t xml:space="preserve"> transmission pattern.</w:t>
      </w:r>
      <w:r>
        <w:rPr>
          <w:rFonts w:eastAsia="宋体" w:hint="eastAsia"/>
          <w:sz w:val="21"/>
          <w:szCs w:val="21"/>
          <w:lang w:eastAsia="zh-CN"/>
        </w:rPr>
        <w:t xml:space="preserve"> </w:t>
      </w:r>
      <w:r>
        <w:rPr>
          <w:rFonts w:eastAsia="宋体"/>
          <w:sz w:val="21"/>
          <w:szCs w:val="21"/>
          <w:lang w:eastAsia="zh-CN"/>
        </w:rPr>
        <w:t>T</w:t>
      </w:r>
      <w:r>
        <w:rPr>
          <w:rFonts w:eastAsia="宋体" w:hint="eastAsia"/>
          <w:sz w:val="21"/>
          <w:szCs w:val="21"/>
          <w:lang w:eastAsia="zh-CN"/>
        </w:rPr>
        <w:t>he</w:t>
      </w:r>
      <w:r>
        <w:rPr>
          <w:rFonts w:eastAsia="宋体"/>
          <w:sz w:val="21"/>
          <w:szCs w:val="21"/>
          <w:lang w:eastAsia="zh-CN"/>
        </w:rPr>
        <w:t xml:space="preserve"> </w:t>
      </w:r>
      <w:r w:rsidRPr="005D107D">
        <w:rPr>
          <w:rFonts w:eastAsia="宋体"/>
          <w:sz w:val="21"/>
          <w:szCs w:val="21"/>
          <w:lang w:eastAsia="zh-CN"/>
        </w:rPr>
        <w:t xml:space="preserve">UE </w:t>
      </w:r>
      <w:r>
        <w:rPr>
          <w:rFonts w:eastAsia="宋体"/>
          <w:sz w:val="21"/>
          <w:szCs w:val="21"/>
          <w:lang w:eastAsia="zh-CN"/>
        </w:rPr>
        <w:t xml:space="preserve">can </w:t>
      </w:r>
      <w:r w:rsidRPr="005D107D">
        <w:rPr>
          <w:rFonts w:eastAsia="宋体"/>
          <w:sz w:val="21"/>
          <w:szCs w:val="21"/>
          <w:lang w:eastAsia="zh-CN"/>
        </w:rPr>
        <w:t>perform sensing procedure to se</w:t>
      </w:r>
      <w:r>
        <w:rPr>
          <w:rFonts w:eastAsia="宋体"/>
          <w:sz w:val="21"/>
          <w:szCs w:val="21"/>
          <w:lang w:eastAsia="zh-CN"/>
        </w:rPr>
        <w:t xml:space="preserve">lect a transmission pattern </w:t>
      </w:r>
      <w:r w:rsidRPr="005D107D">
        <w:rPr>
          <w:rFonts w:eastAsia="宋体"/>
          <w:sz w:val="21"/>
          <w:szCs w:val="21"/>
          <w:lang w:eastAsia="zh-CN"/>
        </w:rPr>
        <w:t>to reduce collis</w:t>
      </w:r>
      <w:r>
        <w:rPr>
          <w:rFonts w:eastAsia="宋体"/>
          <w:sz w:val="21"/>
          <w:szCs w:val="21"/>
          <w:lang w:eastAsia="zh-CN"/>
        </w:rPr>
        <w:t xml:space="preserve">ion. Within the sensing window, the </w:t>
      </w:r>
      <w:r w:rsidRPr="005D107D">
        <w:rPr>
          <w:rFonts w:eastAsia="宋体"/>
          <w:sz w:val="21"/>
          <w:szCs w:val="21"/>
          <w:lang w:eastAsia="zh-CN"/>
        </w:rPr>
        <w:t xml:space="preserve">UE </w:t>
      </w:r>
      <w:r>
        <w:rPr>
          <w:rFonts w:eastAsia="宋体"/>
          <w:sz w:val="21"/>
          <w:szCs w:val="21"/>
          <w:lang w:eastAsia="zh-CN"/>
        </w:rPr>
        <w:t>can obtain</w:t>
      </w:r>
      <w:r w:rsidRPr="005D107D">
        <w:rPr>
          <w:rFonts w:eastAsia="宋体"/>
          <w:sz w:val="21"/>
          <w:szCs w:val="21"/>
          <w:lang w:eastAsia="zh-CN"/>
        </w:rPr>
        <w:t xml:space="preserve"> the </w:t>
      </w:r>
      <w:r>
        <w:rPr>
          <w:rFonts w:eastAsia="宋体"/>
          <w:sz w:val="21"/>
          <w:szCs w:val="21"/>
          <w:lang w:eastAsia="zh-CN"/>
        </w:rPr>
        <w:t xml:space="preserve">candidate </w:t>
      </w:r>
      <w:r w:rsidRPr="005D107D">
        <w:rPr>
          <w:rFonts w:eastAsia="宋体"/>
          <w:sz w:val="21"/>
          <w:szCs w:val="21"/>
          <w:lang w:eastAsia="zh-CN"/>
        </w:rPr>
        <w:t>transmission pattern</w:t>
      </w:r>
      <w:r>
        <w:rPr>
          <w:rFonts w:eastAsia="宋体"/>
          <w:sz w:val="21"/>
          <w:szCs w:val="21"/>
          <w:lang w:eastAsia="zh-CN"/>
        </w:rPr>
        <w:t>s</w:t>
      </w:r>
      <w:r w:rsidRPr="005D107D">
        <w:rPr>
          <w:rFonts w:eastAsia="宋体"/>
          <w:sz w:val="21"/>
          <w:szCs w:val="21"/>
          <w:lang w:eastAsia="zh-CN"/>
        </w:rPr>
        <w:t xml:space="preserve"> by decoding </w:t>
      </w:r>
      <w:r>
        <w:rPr>
          <w:rFonts w:eastAsia="宋体"/>
          <w:sz w:val="21"/>
          <w:szCs w:val="21"/>
          <w:lang w:eastAsia="zh-CN"/>
        </w:rPr>
        <w:t>SCI</w:t>
      </w:r>
      <w:r w:rsidRPr="005D107D">
        <w:rPr>
          <w:rFonts w:eastAsia="宋体"/>
          <w:sz w:val="21"/>
          <w:szCs w:val="21"/>
          <w:lang w:eastAsia="zh-CN"/>
        </w:rPr>
        <w:t xml:space="preserve"> as well as power measurements. </w:t>
      </w:r>
      <w:r>
        <w:rPr>
          <w:rFonts w:eastAsia="宋体"/>
          <w:sz w:val="21"/>
          <w:szCs w:val="21"/>
          <w:lang w:eastAsia="zh-CN"/>
        </w:rPr>
        <w:t>Then,</w:t>
      </w:r>
      <w:r w:rsidRPr="005D107D">
        <w:rPr>
          <w:rFonts w:eastAsia="宋体"/>
          <w:sz w:val="21"/>
          <w:szCs w:val="21"/>
          <w:lang w:eastAsia="zh-CN"/>
        </w:rPr>
        <w:t xml:space="preserve"> the UE </w:t>
      </w:r>
      <w:r>
        <w:rPr>
          <w:rFonts w:eastAsia="宋体"/>
          <w:sz w:val="21"/>
          <w:szCs w:val="21"/>
          <w:lang w:eastAsia="zh-CN"/>
        </w:rPr>
        <w:t xml:space="preserve">can randomly </w:t>
      </w:r>
      <w:r w:rsidRPr="005D107D">
        <w:rPr>
          <w:rFonts w:eastAsia="宋体"/>
          <w:sz w:val="21"/>
          <w:szCs w:val="21"/>
          <w:lang w:eastAsia="zh-CN"/>
        </w:rPr>
        <w:t xml:space="preserve">select a transmission pattern from candidate </w:t>
      </w:r>
      <w:r>
        <w:rPr>
          <w:rFonts w:eastAsia="宋体"/>
          <w:sz w:val="21"/>
          <w:szCs w:val="21"/>
          <w:lang w:eastAsia="zh-CN"/>
        </w:rPr>
        <w:t>ones</w:t>
      </w:r>
      <w:r w:rsidRPr="005D107D">
        <w:rPr>
          <w:rFonts w:eastAsia="宋体"/>
          <w:sz w:val="21"/>
          <w:szCs w:val="21"/>
          <w:lang w:eastAsia="zh-CN"/>
        </w:rPr>
        <w:t xml:space="preserve">. </w:t>
      </w:r>
      <w:r>
        <w:rPr>
          <w:rFonts w:eastAsia="宋体"/>
          <w:sz w:val="21"/>
          <w:szCs w:val="21"/>
          <w:lang w:eastAsia="zh-CN"/>
        </w:rPr>
        <w:t xml:space="preserve">Furthermore, when UE transmits data with the selected transmission pattern, LBT-like mechanism can be adopted for each transmission to further reduce resource collision.  </w:t>
      </w:r>
      <w:r w:rsidRPr="001E7EA9">
        <w:rPr>
          <w:rFonts w:eastAsia="宋体"/>
          <w:sz w:val="21"/>
          <w:szCs w:val="21"/>
          <w:lang w:eastAsia="zh-CN"/>
        </w:rPr>
        <w:t xml:space="preserve">Finally, when there is no resource available on </w:t>
      </w:r>
      <w:r>
        <w:rPr>
          <w:rFonts w:eastAsia="宋体"/>
          <w:sz w:val="21"/>
          <w:szCs w:val="21"/>
          <w:lang w:eastAsia="zh-CN"/>
        </w:rPr>
        <w:t>the selected pattern</w:t>
      </w:r>
      <w:r w:rsidRPr="001E7EA9">
        <w:rPr>
          <w:rFonts w:eastAsia="宋体"/>
          <w:sz w:val="21"/>
          <w:szCs w:val="21"/>
          <w:lang w:eastAsia="zh-CN"/>
        </w:rPr>
        <w:t>s, UE can</w:t>
      </w:r>
      <w:r>
        <w:rPr>
          <w:rFonts w:eastAsia="宋体"/>
          <w:sz w:val="21"/>
          <w:szCs w:val="21"/>
          <w:lang w:eastAsia="zh-CN"/>
        </w:rPr>
        <w:t xml:space="preserve"> also</w:t>
      </w:r>
      <w:r w:rsidRPr="001E7EA9">
        <w:rPr>
          <w:rFonts w:eastAsia="宋体"/>
          <w:sz w:val="21"/>
          <w:szCs w:val="21"/>
          <w:lang w:eastAsia="zh-CN"/>
        </w:rPr>
        <w:t xml:space="preserve"> transmit on the granted but unused resources by performing LBT on the transmission patterns occupied by other UEs.</w:t>
      </w:r>
    </w:p>
    <w:p w14:paraId="672B2126" w14:textId="77777777" w:rsidR="00901520" w:rsidRPr="00EC636F" w:rsidRDefault="00901520" w:rsidP="00901520">
      <w:pPr>
        <w:rPr>
          <w:b/>
          <w:i/>
          <w:szCs w:val="20"/>
          <w:lang w:eastAsia="zh-CN"/>
        </w:rPr>
      </w:pPr>
      <w:r w:rsidRPr="00EC636F">
        <w:rPr>
          <w:b/>
          <w:i/>
          <w:szCs w:val="20"/>
          <w:lang w:eastAsia="zh-CN"/>
        </w:rPr>
        <w:t xml:space="preserve">Proposal 3: </w:t>
      </w:r>
      <w:r>
        <w:rPr>
          <w:b/>
          <w:i/>
          <w:szCs w:val="20"/>
          <w:lang w:eastAsia="zh-CN"/>
        </w:rPr>
        <w:t>Study</w:t>
      </w:r>
      <w:r w:rsidRPr="00EC636F">
        <w:rPr>
          <w:b/>
          <w:i/>
          <w:szCs w:val="20"/>
          <w:lang w:eastAsia="zh-CN"/>
        </w:rPr>
        <w:t xml:space="preserve"> sensing and resource selection procedure as well as the use of granted but unused resources</w:t>
      </w:r>
      <w:r>
        <w:rPr>
          <w:b/>
          <w:i/>
          <w:szCs w:val="20"/>
          <w:lang w:eastAsia="zh-CN"/>
        </w:rPr>
        <w:t xml:space="preserve"> in mode 2(c)</w:t>
      </w:r>
      <w:r w:rsidRPr="00EC636F">
        <w:rPr>
          <w:b/>
          <w:i/>
          <w:szCs w:val="20"/>
          <w:lang w:eastAsia="zh-CN"/>
        </w:rPr>
        <w:t>.</w:t>
      </w:r>
    </w:p>
    <w:p w14:paraId="5C440D11" w14:textId="263138FB" w:rsidR="003E1160" w:rsidRDefault="003E1160" w:rsidP="00F8692C">
      <w:pPr>
        <w:pStyle w:val="2"/>
        <w:rPr>
          <w:lang w:eastAsia="zh-CN"/>
        </w:rPr>
      </w:pPr>
      <w:r>
        <w:rPr>
          <w:lang w:eastAsia="zh-CN"/>
        </w:rPr>
        <w:lastRenderedPageBreak/>
        <w:t>UE schedules sidelink transmission of other UEs</w:t>
      </w:r>
      <w:r w:rsidR="001948C1">
        <w:rPr>
          <w:lang w:eastAsia="zh-CN"/>
        </w:rPr>
        <w:t xml:space="preserve"> (</w:t>
      </w:r>
      <w:r w:rsidR="001948C1">
        <w:rPr>
          <w:rFonts w:hint="eastAsia"/>
          <w:lang w:eastAsia="zh-CN"/>
        </w:rPr>
        <w:t>mode 2(</w:t>
      </w:r>
      <w:r w:rsidR="001948C1">
        <w:rPr>
          <w:lang w:eastAsia="zh-CN"/>
        </w:rPr>
        <w:t>d</w:t>
      </w:r>
      <w:r w:rsidR="001948C1">
        <w:rPr>
          <w:rFonts w:hint="eastAsia"/>
          <w:lang w:eastAsia="zh-CN"/>
        </w:rPr>
        <w:t>)</w:t>
      </w:r>
      <w:r w:rsidR="001948C1">
        <w:rPr>
          <w:lang w:eastAsia="zh-CN"/>
        </w:rPr>
        <w:t>)</w:t>
      </w:r>
    </w:p>
    <w:p w14:paraId="39B62D1A" w14:textId="77777777" w:rsidR="003E1160" w:rsidRPr="00280A03" w:rsidRDefault="003E1160" w:rsidP="00F8692C">
      <w:pPr>
        <w:pStyle w:val="3"/>
        <w:rPr>
          <w:b/>
          <w:lang w:eastAsia="zh-CN"/>
        </w:rPr>
      </w:pPr>
      <w:r w:rsidRPr="00280A03">
        <w:rPr>
          <w:rFonts w:hint="eastAsia"/>
          <w:b/>
          <w:lang w:eastAsia="zh-CN"/>
        </w:rPr>
        <w:t xml:space="preserve">The procedure for UE schedules </w:t>
      </w:r>
      <w:r w:rsidRPr="00280A03">
        <w:rPr>
          <w:b/>
          <w:lang w:eastAsia="zh-CN"/>
        </w:rPr>
        <w:t>sidelink transmission of other UEs</w:t>
      </w:r>
    </w:p>
    <w:p w14:paraId="1CED15D0" w14:textId="79F36D0B" w:rsidR="003E1160" w:rsidRPr="00F8692C" w:rsidRDefault="003E1160" w:rsidP="003E1160">
      <w:pPr>
        <w:rPr>
          <w:rFonts w:eastAsia="宋体"/>
          <w:sz w:val="21"/>
          <w:szCs w:val="21"/>
          <w:lang w:eastAsia="zh-CN"/>
        </w:rPr>
      </w:pPr>
      <w:r w:rsidRPr="00F8692C">
        <w:rPr>
          <w:rFonts w:eastAsia="宋体" w:hint="eastAsia"/>
          <w:sz w:val="21"/>
          <w:szCs w:val="21"/>
          <w:lang w:eastAsia="zh-CN"/>
        </w:rPr>
        <w:t>From the list of use cases in 22.886</w:t>
      </w:r>
      <w:r w:rsidRPr="00F8692C">
        <w:rPr>
          <w:rFonts w:eastAsia="宋体"/>
          <w:sz w:val="21"/>
          <w:szCs w:val="21"/>
          <w:lang w:eastAsia="zh-CN"/>
        </w:rPr>
        <w:fldChar w:fldCharType="begin"/>
      </w:r>
      <w:r w:rsidRPr="00F8692C">
        <w:rPr>
          <w:rFonts w:eastAsia="宋体"/>
          <w:sz w:val="21"/>
          <w:szCs w:val="21"/>
          <w:lang w:eastAsia="zh-CN"/>
        </w:rPr>
        <w:instrText xml:space="preserve"> </w:instrText>
      </w:r>
      <w:r w:rsidRPr="00F8692C">
        <w:rPr>
          <w:rFonts w:eastAsia="宋体" w:hint="eastAsia"/>
          <w:sz w:val="21"/>
          <w:szCs w:val="21"/>
          <w:lang w:eastAsia="zh-CN"/>
        </w:rPr>
        <w:instrText>REF _Ref528835172 \r \h</w:instrText>
      </w:r>
      <w:r w:rsidRPr="00F8692C">
        <w:rPr>
          <w:rFonts w:eastAsia="宋体"/>
          <w:sz w:val="21"/>
          <w:szCs w:val="21"/>
          <w:lang w:eastAsia="zh-CN"/>
        </w:rPr>
        <w:instrText xml:space="preserve"> </w:instrText>
      </w:r>
      <w:r w:rsidR="00F8692C">
        <w:rPr>
          <w:rFonts w:eastAsia="宋体"/>
          <w:sz w:val="21"/>
          <w:szCs w:val="21"/>
          <w:lang w:eastAsia="zh-CN"/>
        </w:rPr>
        <w:instrText xml:space="preserve"> \* MERGEFORMAT </w:instrText>
      </w:r>
      <w:r w:rsidRPr="00F8692C">
        <w:rPr>
          <w:rFonts w:eastAsia="宋体"/>
          <w:sz w:val="21"/>
          <w:szCs w:val="21"/>
          <w:lang w:eastAsia="zh-CN"/>
        </w:rPr>
      </w:r>
      <w:r w:rsidRPr="00F8692C">
        <w:rPr>
          <w:rFonts w:eastAsia="宋体"/>
          <w:sz w:val="21"/>
          <w:szCs w:val="21"/>
          <w:lang w:eastAsia="zh-CN"/>
        </w:rPr>
        <w:fldChar w:fldCharType="separate"/>
      </w:r>
      <w:r w:rsidRPr="00F8692C">
        <w:rPr>
          <w:rFonts w:eastAsia="宋体"/>
          <w:sz w:val="21"/>
          <w:szCs w:val="21"/>
          <w:lang w:eastAsia="zh-CN"/>
        </w:rPr>
        <w:t>[5]</w:t>
      </w:r>
      <w:r w:rsidRPr="00F8692C">
        <w:rPr>
          <w:rFonts w:eastAsia="宋体"/>
          <w:sz w:val="21"/>
          <w:szCs w:val="21"/>
          <w:lang w:eastAsia="zh-CN"/>
        </w:rPr>
        <w:fldChar w:fldCharType="end"/>
      </w:r>
      <w:r w:rsidRPr="00F8692C">
        <w:rPr>
          <w:rFonts w:eastAsia="宋体" w:hint="eastAsia"/>
          <w:sz w:val="21"/>
          <w:szCs w:val="21"/>
          <w:lang w:eastAsia="zh-CN"/>
        </w:rPr>
        <w:t xml:space="preserve">, the most applicable one for </w:t>
      </w:r>
      <w:r w:rsidR="00503B71">
        <w:rPr>
          <w:rFonts w:eastAsia="宋体"/>
          <w:sz w:val="21"/>
          <w:szCs w:val="21"/>
          <w:lang w:eastAsia="zh-CN"/>
        </w:rPr>
        <w:t>m</w:t>
      </w:r>
      <w:r w:rsidR="001948C1">
        <w:rPr>
          <w:rFonts w:eastAsia="宋体"/>
          <w:sz w:val="21"/>
          <w:szCs w:val="21"/>
          <w:lang w:eastAsia="zh-CN"/>
        </w:rPr>
        <w:t>ode 2(d)</w:t>
      </w:r>
      <w:r w:rsidRPr="00F8692C">
        <w:rPr>
          <w:rFonts w:eastAsia="宋体"/>
          <w:sz w:val="21"/>
          <w:szCs w:val="21"/>
          <w:lang w:eastAsia="zh-CN"/>
        </w:rPr>
        <w:t xml:space="preserve"> is platoon service. Unlike the unicast or broadcast services, some of the communication can only be shared inside the platoon. Therefore, the detail of this resource allocation can start from how the UEs can form into a group.</w:t>
      </w:r>
    </w:p>
    <w:p w14:paraId="4E6A9E75" w14:textId="02E679B2" w:rsidR="003E1160" w:rsidRPr="00C95FDA" w:rsidRDefault="003E1160" w:rsidP="003E1160">
      <w:pPr>
        <w:pStyle w:val="af"/>
        <w:numPr>
          <w:ilvl w:val="1"/>
          <w:numId w:val="15"/>
        </w:numPr>
        <w:ind w:firstLineChars="0"/>
        <w:rPr>
          <w:b/>
          <w:lang w:val="en-GB" w:eastAsia="zh-CN"/>
        </w:rPr>
      </w:pPr>
      <w:r w:rsidRPr="00C95FDA">
        <w:rPr>
          <w:b/>
          <w:lang w:val="en-GB" w:eastAsia="zh-CN"/>
        </w:rPr>
        <w:t>UE groupin</w:t>
      </w:r>
      <w:r w:rsidR="00C95FDA">
        <w:rPr>
          <w:b/>
          <w:lang w:val="en-GB" w:eastAsia="zh-CN"/>
        </w:rPr>
        <w:t>g</w:t>
      </w:r>
    </w:p>
    <w:p w14:paraId="6B4DDCCC" w14:textId="77777777" w:rsidR="003E1160" w:rsidRPr="00F8692C" w:rsidRDefault="003E1160" w:rsidP="003E1160">
      <w:pPr>
        <w:rPr>
          <w:rFonts w:eastAsia="宋体"/>
          <w:sz w:val="21"/>
          <w:szCs w:val="21"/>
          <w:lang w:eastAsia="zh-CN"/>
        </w:rPr>
      </w:pPr>
      <w:r w:rsidRPr="00F8692C">
        <w:rPr>
          <w:rFonts w:eastAsia="宋体"/>
          <w:sz w:val="21"/>
          <w:szCs w:val="21"/>
          <w:lang w:eastAsia="zh-CN"/>
        </w:rPr>
        <w:t>When the UE requests or be scheduled to perform platoon services, the UE needs to know the presence of other UEs in the group before actual transmission. If the UE is in coverage on the frequency for the sidelink groupcast communication, base station can schedule this bunch of UEs to form a group, otherwise, the UE can broadcast its intend (e.g. like discovery procedure) to form a group in proximity if it is out of coverage.</w:t>
      </w:r>
    </w:p>
    <w:p w14:paraId="251C6656" w14:textId="23805FBA" w:rsidR="003E1160" w:rsidRPr="00280A03" w:rsidRDefault="003E1160" w:rsidP="003E1160">
      <w:pPr>
        <w:rPr>
          <w:b/>
          <w:i/>
          <w:szCs w:val="20"/>
          <w:lang w:eastAsia="zh-CN"/>
        </w:rPr>
      </w:pPr>
      <w:r w:rsidRPr="00280A03">
        <w:rPr>
          <w:rFonts w:hint="eastAsia"/>
          <w:b/>
          <w:i/>
          <w:szCs w:val="20"/>
          <w:lang w:eastAsia="zh-CN"/>
        </w:rPr>
        <w:t xml:space="preserve">Proposal </w:t>
      </w:r>
      <w:r w:rsidR="00A06E49">
        <w:rPr>
          <w:b/>
          <w:i/>
          <w:szCs w:val="20"/>
          <w:lang w:eastAsia="zh-CN"/>
        </w:rPr>
        <w:t>4</w:t>
      </w:r>
      <w:r w:rsidRPr="00280A03">
        <w:rPr>
          <w:rFonts w:hint="eastAsia"/>
          <w:b/>
          <w:i/>
          <w:szCs w:val="20"/>
          <w:lang w:eastAsia="zh-CN"/>
        </w:rPr>
        <w:t xml:space="preserve">: </w:t>
      </w:r>
      <w:r w:rsidRPr="00280A03">
        <w:rPr>
          <w:b/>
          <w:i/>
          <w:szCs w:val="20"/>
          <w:lang w:eastAsia="zh-CN"/>
        </w:rPr>
        <w:t>UE grouping can be either scheduled by base station or formed spontaneously, and the details need to study.</w:t>
      </w:r>
    </w:p>
    <w:p w14:paraId="78234C8B" w14:textId="09EE3142" w:rsidR="003E1160" w:rsidRPr="00F8692C" w:rsidRDefault="00C95FDA" w:rsidP="003E1160">
      <w:pPr>
        <w:rPr>
          <w:rFonts w:eastAsia="宋体"/>
          <w:sz w:val="21"/>
          <w:szCs w:val="21"/>
          <w:lang w:eastAsia="zh-CN"/>
        </w:rPr>
      </w:pPr>
      <w:r>
        <w:rPr>
          <w:rFonts w:eastAsia="宋体"/>
          <w:sz w:val="21"/>
          <w:szCs w:val="21"/>
          <w:lang w:eastAsia="zh-CN"/>
        </w:rPr>
        <w:t>Meanwhile,</w:t>
      </w:r>
      <w:r w:rsidR="003E1160" w:rsidRPr="00F8692C">
        <w:rPr>
          <w:rFonts w:eastAsia="宋体" w:hint="eastAsia"/>
          <w:sz w:val="21"/>
          <w:szCs w:val="21"/>
          <w:lang w:eastAsia="zh-CN"/>
        </w:rPr>
        <w:t xml:space="preserve"> </w:t>
      </w:r>
      <w:r w:rsidR="003E1160" w:rsidRPr="00F8692C">
        <w:rPr>
          <w:rFonts w:eastAsia="宋体"/>
          <w:sz w:val="21"/>
          <w:szCs w:val="21"/>
          <w:lang w:eastAsia="zh-CN"/>
        </w:rPr>
        <w:t>A UE can request to become the scheduler or UEs elect the most suitable one based on the zone information and RF capability</w:t>
      </w:r>
      <w:r w:rsidR="00B32767">
        <w:rPr>
          <w:rFonts w:eastAsia="宋体"/>
          <w:sz w:val="21"/>
          <w:szCs w:val="21"/>
          <w:lang w:eastAsia="zh-CN"/>
        </w:rPr>
        <w:t xml:space="preserve"> to allocate </w:t>
      </w:r>
      <w:r w:rsidR="00EE0AC9">
        <w:rPr>
          <w:rFonts w:eastAsia="宋体"/>
          <w:sz w:val="21"/>
          <w:szCs w:val="21"/>
          <w:lang w:eastAsia="zh-CN"/>
        </w:rPr>
        <w:t>the resources for the group member UEs</w:t>
      </w:r>
      <w:r w:rsidR="003E1160" w:rsidRPr="00F8692C">
        <w:rPr>
          <w:rFonts w:eastAsia="宋体"/>
          <w:sz w:val="21"/>
          <w:szCs w:val="21"/>
          <w:lang w:eastAsia="zh-CN"/>
        </w:rPr>
        <w:t xml:space="preserve">. As the </w:t>
      </w:r>
      <w:r w:rsidR="003E1160" w:rsidRPr="00F8692C">
        <w:rPr>
          <w:rFonts w:eastAsia="宋体" w:hint="eastAsia"/>
          <w:sz w:val="21"/>
          <w:szCs w:val="21"/>
          <w:lang w:eastAsia="zh-CN"/>
        </w:rPr>
        <w:t>scheduling</w:t>
      </w:r>
      <w:r w:rsidR="003E1160" w:rsidRPr="00F8692C">
        <w:rPr>
          <w:rFonts w:eastAsia="宋体"/>
          <w:sz w:val="21"/>
          <w:szCs w:val="21"/>
          <w:lang w:eastAsia="zh-CN"/>
        </w:rPr>
        <w:t xml:space="preserve"> UE will do all the resource selection work, it also needs some identif</w:t>
      </w:r>
      <w:r w:rsidR="00EE0AC9">
        <w:rPr>
          <w:rFonts w:eastAsia="宋体"/>
          <w:sz w:val="21"/>
          <w:szCs w:val="21"/>
          <w:lang w:eastAsia="zh-CN"/>
        </w:rPr>
        <w:t>ication</w:t>
      </w:r>
      <w:r w:rsidR="003E1160" w:rsidRPr="00F8692C">
        <w:rPr>
          <w:rFonts w:eastAsia="宋体"/>
          <w:sz w:val="21"/>
          <w:szCs w:val="21"/>
          <w:lang w:eastAsia="zh-CN"/>
        </w:rPr>
        <w:t xml:space="preserve"> information to distinguish between </w:t>
      </w:r>
      <w:r w:rsidR="003E1160" w:rsidRPr="00F8692C">
        <w:rPr>
          <w:rFonts w:eastAsia="宋体" w:hint="eastAsia"/>
          <w:sz w:val="21"/>
          <w:szCs w:val="21"/>
          <w:lang w:eastAsia="zh-CN"/>
        </w:rPr>
        <w:t>scheduling</w:t>
      </w:r>
      <w:r w:rsidR="003E1160" w:rsidRPr="00F8692C">
        <w:rPr>
          <w:rFonts w:eastAsia="宋体"/>
          <w:sz w:val="21"/>
          <w:szCs w:val="21"/>
          <w:lang w:eastAsia="zh-CN"/>
        </w:rPr>
        <w:t xml:space="preserve"> UE and group member UE</w:t>
      </w:r>
      <w:r w:rsidR="00EE0AC9">
        <w:rPr>
          <w:rFonts w:eastAsia="宋体"/>
          <w:sz w:val="21"/>
          <w:szCs w:val="21"/>
          <w:lang w:eastAsia="zh-CN"/>
        </w:rPr>
        <w:t>s</w:t>
      </w:r>
      <w:r w:rsidR="003E1160" w:rsidRPr="00F8692C">
        <w:rPr>
          <w:rFonts w:eastAsia="宋体"/>
          <w:sz w:val="21"/>
          <w:szCs w:val="21"/>
          <w:lang w:eastAsia="zh-CN"/>
        </w:rPr>
        <w:t>.</w:t>
      </w:r>
    </w:p>
    <w:p w14:paraId="7D3C5C2A" w14:textId="09824E62" w:rsidR="003E1160" w:rsidRPr="00280A03" w:rsidRDefault="003E1160" w:rsidP="003E1160">
      <w:pPr>
        <w:rPr>
          <w:b/>
          <w:i/>
          <w:szCs w:val="20"/>
          <w:lang w:eastAsia="zh-CN"/>
        </w:rPr>
      </w:pPr>
      <w:r w:rsidRPr="00280A03">
        <w:rPr>
          <w:rFonts w:hint="eastAsia"/>
          <w:b/>
          <w:i/>
          <w:szCs w:val="20"/>
          <w:lang w:eastAsia="zh-CN"/>
        </w:rPr>
        <w:t xml:space="preserve">Proposal </w:t>
      </w:r>
      <w:r w:rsidR="00A06E49">
        <w:rPr>
          <w:b/>
          <w:i/>
          <w:szCs w:val="20"/>
          <w:lang w:eastAsia="zh-CN"/>
        </w:rPr>
        <w:t>5</w:t>
      </w:r>
      <w:r w:rsidRPr="00280A03">
        <w:rPr>
          <w:rFonts w:hint="eastAsia"/>
          <w:b/>
          <w:i/>
          <w:szCs w:val="20"/>
          <w:lang w:eastAsia="zh-CN"/>
        </w:rPr>
        <w:t xml:space="preserve">: </w:t>
      </w:r>
      <w:r w:rsidRPr="00280A03">
        <w:rPr>
          <w:b/>
          <w:i/>
          <w:szCs w:val="20"/>
          <w:lang w:eastAsia="zh-CN"/>
        </w:rPr>
        <w:t>A UE can request to become the scheduler or based on the zone information and RF capability to find the best suitable one inside the group.</w:t>
      </w:r>
    </w:p>
    <w:p w14:paraId="0FA8B836" w14:textId="1DA0A25E" w:rsidR="003E1160" w:rsidRPr="00280A03" w:rsidRDefault="003E1160" w:rsidP="003E1160">
      <w:pPr>
        <w:rPr>
          <w:b/>
          <w:i/>
          <w:szCs w:val="20"/>
          <w:lang w:eastAsia="zh-CN"/>
        </w:rPr>
      </w:pPr>
      <w:r w:rsidRPr="00280A03">
        <w:rPr>
          <w:rFonts w:hint="eastAsia"/>
          <w:b/>
          <w:i/>
          <w:szCs w:val="20"/>
          <w:lang w:eastAsia="zh-CN"/>
        </w:rPr>
        <w:t xml:space="preserve">Proposal </w:t>
      </w:r>
      <w:r w:rsidR="00A06E49">
        <w:rPr>
          <w:b/>
          <w:i/>
          <w:szCs w:val="20"/>
          <w:lang w:eastAsia="zh-CN"/>
        </w:rPr>
        <w:t>6</w:t>
      </w:r>
      <w:r w:rsidRPr="00280A03">
        <w:rPr>
          <w:b/>
          <w:i/>
          <w:szCs w:val="20"/>
          <w:lang w:eastAsia="zh-CN"/>
        </w:rPr>
        <w:t>: The UE needs to know whether it needs to assist/schedule other UEs’ sidelink transmission and inform</w:t>
      </w:r>
      <w:r w:rsidR="001A5BA1">
        <w:rPr>
          <w:b/>
          <w:i/>
          <w:szCs w:val="20"/>
          <w:lang w:eastAsia="zh-CN"/>
        </w:rPr>
        <w:t xml:space="preserve"> the</w:t>
      </w:r>
      <w:r w:rsidRPr="00280A03">
        <w:rPr>
          <w:b/>
          <w:i/>
          <w:szCs w:val="20"/>
          <w:lang w:eastAsia="zh-CN"/>
        </w:rPr>
        <w:t xml:space="preserve"> identif</w:t>
      </w:r>
      <w:r w:rsidR="001A5BA1">
        <w:rPr>
          <w:b/>
          <w:i/>
          <w:szCs w:val="20"/>
          <w:lang w:eastAsia="zh-CN"/>
        </w:rPr>
        <w:t>ication</w:t>
      </w:r>
      <w:r w:rsidRPr="00280A03">
        <w:rPr>
          <w:b/>
          <w:i/>
          <w:szCs w:val="20"/>
          <w:lang w:eastAsia="zh-CN"/>
        </w:rPr>
        <w:t xml:space="preserve"> information to the group members.</w:t>
      </w:r>
    </w:p>
    <w:p w14:paraId="2E8BB94D" w14:textId="29408256" w:rsidR="003E1160" w:rsidRPr="001948C1" w:rsidRDefault="003E1160" w:rsidP="001948C1">
      <w:pPr>
        <w:pStyle w:val="af"/>
        <w:numPr>
          <w:ilvl w:val="1"/>
          <w:numId w:val="15"/>
        </w:numPr>
        <w:ind w:firstLineChars="0"/>
        <w:rPr>
          <w:b/>
          <w:lang w:eastAsia="zh-CN"/>
        </w:rPr>
      </w:pPr>
      <w:r>
        <w:rPr>
          <w:b/>
          <w:lang w:eastAsia="zh-CN"/>
        </w:rPr>
        <w:t>Scheduling</w:t>
      </w:r>
      <w:r w:rsidRPr="00117C2A">
        <w:rPr>
          <w:b/>
          <w:lang w:eastAsia="zh-CN"/>
        </w:rPr>
        <w:t xml:space="preserve"> UE perform</w:t>
      </w:r>
      <w:r w:rsidR="001A5BA1">
        <w:rPr>
          <w:b/>
          <w:lang w:eastAsia="zh-CN"/>
        </w:rPr>
        <w:t>s</w:t>
      </w:r>
      <w:r w:rsidRPr="00117C2A">
        <w:rPr>
          <w:b/>
          <w:lang w:eastAsia="zh-CN"/>
        </w:rPr>
        <w:t xml:space="preserve"> resource selection for the group member UEs</w:t>
      </w:r>
    </w:p>
    <w:p w14:paraId="41508CD3" w14:textId="77777777" w:rsidR="003E1160" w:rsidRDefault="003E1160" w:rsidP="003E1160">
      <w:pPr>
        <w:jc w:val="center"/>
        <w:rPr>
          <w:lang w:eastAsia="zh-CN"/>
        </w:rPr>
      </w:pPr>
      <w:r>
        <w:object w:dxaOrig="8350" w:dyaOrig="3805" w14:anchorId="419C24D1">
          <v:shape id="_x0000_i1026" type="#_x0000_t75" style="width:417.6pt;height:190.65pt" o:ole="">
            <v:imagedata r:id="rId10" o:title=""/>
          </v:shape>
          <o:OLEObject Type="Embed" ProgID="Visio.Drawing.11" ShapeID="_x0000_i1026" DrawAspect="Content" ObjectID="_1602685232" r:id="rId11"/>
        </w:object>
      </w:r>
    </w:p>
    <w:p w14:paraId="4A3749ED" w14:textId="77777777" w:rsidR="003E1160" w:rsidRPr="00280A03" w:rsidRDefault="003E1160" w:rsidP="003E1160">
      <w:pPr>
        <w:jc w:val="center"/>
        <w:rPr>
          <w:b/>
          <w:sz w:val="18"/>
        </w:rPr>
      </w:pPr>
      <w:r w:rsidRPr="00280A03">
        <w:rPr>
          <w:rFonts w:hint="eastAsia"/>
          <w:b/>
          <w:sz w:val="18"/>
        </w:rPr>
        <w:t>Fig 2:</w:t>
      </w:r>
      <w:r w:rsidRPr="00280A03">
        <w:rPr>
          <w:b/>
          <w:sz w:val="18"/>
        </w:rPr>
        <w:t xml:space="preserve"> The procedure for scheduling UE perform resource selection for a group member UE</w:t>
      </w:r>
    </w:p>
    <w:p w14:paraId="461BE9AE" w14:textId="4CF3CC22" w:rsidR="003E1160" w:rsidRPr="00F8692C" w:rsidRDefault="003E1160" w:rsidP="003E1160">
      <w:pPr>
        <w:rPr>
          <w:rFonts w:eastAsia="宋体"/>
          <w:sz w:val="21"/>
          <w:szCs w:val="21"/>
          <w:lang w:eastAsia="zh-CN"/>
        </w:rPr>
      </w:pPr>
      <w:r w:rsidRPr="00F8692C">
        <w:rPr>
          <w:rFonts w:eastAsia="宋体" w:hint="eastAsia"/>
          <w:sz w:val="21"/>
          <w:szCs w:val="21"/>
          <w:lang w:eastAsia="zh-CN"/>
        </w:rPr>
        <w:t>When the data is ready at higher layer</w:t>
      </w:r>
      <w:r w:rsidRPr="00F8692C">
        <w:rPr>
          <w:rFonts w:eastAsia="宋体"/>
          <w:sz w:val="21"/>
          <w:szCs w:val="21"/>
          <w:lang w:eastAsia="zh-CN"/>
        </w:rPr>
        <w:t>, the group member UE can request the scheduling UE to allocate corresponding resources,</w:t>
      </w:r>
      <w:r w:rsidR="001A5BA1">
        <w:rPr>
          <w:rFonts w:eastAsia="宋体"/>
          <w:sz w:val="21"/>
          <w:szCs w:val="21"/>
          <w:lang w:eastAsia="zh-CN"/>
        </w:rPr>
        <w:t xml:space="preserve"> and </w:t>
      </w:r>
      <w:r w:rsidRPr="00F8692C">
        <w:rPr>
          <w:rFonts w:eastAsia="宋体"/>
          <w:sz w:val="21"/>
          <w:szCs w:val="21"/>
          <w:lang w:eastAsia="zh-CN"/>
        </w:rPr>
        <w:t>then</w:t>
      </w:r>
      <w:r w:rsidR="001A5BA1">
        <w:rPr>
          <w:rFonts w:eastAsia="宋体"/>
          <w:sz w:val="21"/>
          <w:szCs w:val="21"/>
          <w:lang w:eastAsia="zh-CN"/>
        </w:rPr>
        <w:t xml:space="preserve">, the </w:t>
      </w:r>
      <w:r w:rsidRPr="00F8692C">
        <w:rPr>
          <w:rFonts w:eastAsia="宋体"/>
          <w:sz w:val="21"/>
          <w:szCs w:val="21"/>
          <w:lang w:eastAsia="zh-CN"/>
        </w:rPr>
        <w:t xml:space="preserve">scheduling UE can select the resources based on the request and response to the requested group member UE. Finally, the requested group member UE will use the allocated resources to transmit the data, </w:t>
      </w:r>
      <w:r w:rsidR="00BE2BC1">
        <w:rPr>
          <w:rFonts w:eastAsia="宋体"/>
          <w:sz w:val="21"/>
          <w:szCs w:val="21"/>
          <w:lang w:eastAsia="zh-CN"/>
        </w:rPr>
        <w:t xml:space="preserve">as shown in </w:t>
      </w:r>
      <w:r w:rsidRPr="00F8692C">
        <w:rPr>
          <w:rFonts w:eastAsia="宋体"/>
          <w:sz w:val="21"/>
          <w:szCs w:val="21"/>
          <w:lang w:eastAsia="zh-CN"/>
        </w:rPr>
        <w:t>Fig 2. Based on this procedure, we need to investigate the details of request &amp; response signals and their occupied channels.</w:t>
      </w:r>
    </w:p>
    <w:p w14:paraId="37E09739" w14:textId="40CC7016" w:rsidR="003E1160" w:rsidRPr="00280A03" w:rsidRDefault="003E1160" w:rsidP="003E1160">
      <w:pPr>
        <w:rPr>
          <w:b/>
          <w:i/>
          <w:szCs w:val="20"/>
          <w:lang w:eastAsia="zh-CN"/>
        </w:rPr>
      </w:pPr>
      <w:r w:rsidRPr="00280A03">
        <w:rPr>
          <w:rFonts w:hint="eastAsia"/>
          <w:b/>
          <w:i/>
          <w:szCs w:val="20"/>
          <w:lang w:eastAsia="zh-CN"/>
        </w:rPr>
        <w:t xml:space="preserve">Proposal </w:t>
      </w:r>
      <w:r w:rsidR="00A06E49">
        <w:rPr>
          <w:b/>
          <w:i/>
          <w:szCs w:val="20"/>
          <w:lang w:eastAsia="zh-CN"/>
        </w:rPr>
        <w:t>7</w:t>
      </w:r>
      <w:r w:rsidRPr="00280A03">
        <w:rPr>
          <w:rFonts w:hint="eastAsia"/>
          <w:b/>
          <w:i/>
          <w:szCs w:val="20"/>
          <w:lang w:eastAsia="zh-CN"/>
        </w:rPr>
        <w:t xml:space="preserve">: </w:t>
      </w:r>
      <w:r w:rsidRPr="00280A03">
        <w:rPr>
          <w:b/>
          <w:i/>
          <w:szCs w:val="20"/>
          <w:lang w:eastAsia="zh-CN"/>
        </w:rPr>
        <w:t>The details of the request &amp; response signals and their occupied channels needs further study.</w:t>
      </w:r>
    </w:p>
    <w:p w14:paraId="3E162579" w14:textId="11F0F00B" w:rsidR="003E1160" w:rsidRPr="00F8692C" w:rsidRDefault="003E1160" w:rsidP="003E1160">
      <w:pPr>
        <w:rPr>
          <w:rFonts w:eastAsia="宋体"/>
          <w:sz w:val="21"/>
          <w:szCs w:val="21"/>
          <w:lang w:eastAsia="zh-CN"/>
        </w:rPr>
      </w:pPr>
      <w:r w:rsidRPr="00F8692C">
        <w:rPr>
          <w:rFonts w:eastAsia="宋体"/>
          <w:sz w:val="21"/>
          <w:szCs w:val="21"/>
          <w:lang w:eastAsia="zh-CN"/>
        </w:rPr>
        <w:t xml:space="preserve">According to the procedures described above, from the perspective of scheduling UE, the resource </w:t>
      </w:r>
      <w:r w:rsidR="00BE2BC1">
        <w:rPr>
          <w:rFonts w:eastAsia="宋体"/>
          <w:sz w:val="21"/>
          <w:szCs w:val="21"/>
          <w:lang w:eastAsia="zh-CN"/>
        </w:rPr>
        <w:t>selection</w:t>
      </w:r>
      <w:r w:rsidR="00BE2BC1" w:rsidRPr="00F8692C">
        <w:rPr>
          <w:rFonts w:eastAsia="宋体"/>
          <w:sz w:val="21"/>
          <w:szCs w:val="21"/>
          <w:lang w:eastAsia="zh-CN"/>
        </w:rPr>
        <w:t xml:space="preserve"> </w:t>
      </w:r>
      <w:r w:rsidRPr="00F8692C">
        <w:rPr>
          <w:rFonts w:eastAsia="宋体"/>
          <w:sz w:val="21"/>
          <w:szCs w:val="21"/>
          <w:lang w:eastAsia="zh-CN"/>
        </w:rPr>
        <w:t xml:space="preserve">procedure is like mode 1(if base station has already have the resource and scheduling UE will just act like a relay node) or mode 2(a) (if the scheduling UE need to select the resources for the group member UEs on its own). On the other hand, from the perspective of group member UEs, the procedure is just like mode 1 that </w:t>
      </w:r>
      <w:r w:rsidR="00BE2BC1">
        <w:rPr>
          <w:rFonts w:eastAsia="宋体"/>
          <w:sz w:val="21"/>
          <w:szCs w:val="21"/>
          <w:lang w:eastAsia="zh-CN"/>
        </w:rPr>
        <w:t>the resources are</w:t>
      </w:r>
      <w:r w:rsidRPr="00F8692C">
        <w:rPr>
          <w:rFonts w:eastAsia="宋体"/>
          <w:sz w:val="21"/>
          <w:szCs w:val="21"/>
          <w:lang w:eastAsia="zh-CN"/>
        </w:rPr>
        <w:t xml:space="preserve"> allocated by the scheduling UE.</w:t>
      </w:r>
    </w:p>
    <w:p w14:paraId="72A85C89" w14:textId="734F351B" w:rsidR="003E1160" w:rsidRPr="00280A03" w:rsidRDefault="003E1160" w:rsidP="003E1160">
      <w:pPr>
        <w:rPr>
          <w:b/>
          <w:i/>
          <w:szCs w:val="20"/>
          <w:lang w:eastAsia="zh-CN"/>
        </w:rPr>
      </w:pPr>
      <w:r w:rsidRPr="00280A03">
        <w:rPr>
          <w:b/>
          <w:i/>
          <w:szCs w:val="20"/>
          <w:lang w:eastAsia="zh-CN"/>
        </w:rPr>
        <w:lastRenderedPageBreak/>
        <w:t>Observation</w:t>
      </w:r>
      <w:r w:rsidR="00A06E49">
        <w:rPr>
          <w:b/>
          <w:i/>
          <w:szCs w:val="20"/>
          <w:lang w:eastAsia="zh-CN"/>
        </w:rPr>
        <w:t xml:space="preserve"> 2</w:t>
      </w:r>
      <w:r w:rsidRPr="00280A03">
        <w:rPr>
          <w:rFonts w:hint="eastAsia"/>
          <w:b/>
          <w:i/>
          <w:szCs w:val="20"/>
          <w:lang w:eastAsia="zh-CN"/>
        </w:rPr>
        <w:t xml:space="preserve">: </w:t>
      </w:r>
      <w:r w:rsidR="00430D00">
        <w:rPr>
          <w:b/>
          <w:i/>
          <w:szCs w:val="20"/>
          <w:lang w:eastAsia="zh-CN"/>
        </w:rPr>
        <w:t>From the perspective of group member UEs, t</w:t>
      </w:r>
      <w:r w:rsidRPr="00280A03">
        <w:rPr>
          <w:b/>
          <w:i/>
          <w:szCs w:val="20"/>
          <w:lang w:eastAsia="zh-CN"/>
        </w:rPr>
        <w:t>he whole procedure of resource allocation for mode 2(d) is more like mode 1.</w:t>
      </w:r>
    </w:p>
    <w:p w14:paraId="62E8D2D8" w14:textId="77777777" w:rsidR="003E1160" w:rsidRPr="00280A03" w:rsidRDefault="003E1160" w:rsidP="003E1160">
      <w:pPr>
        <w:pStyle w:val="3"/>
        <w:rPr>
          <w:b/>
          <w:lang w:eastAsia="zh-CN"/>
        </w:rPr>
      </w:pPr>
      <w:r w:rsidRPr="00280A03">
        <w:rPr>
          <w:b/>
          <w:lang w:eastAsia="zh-CN"/>
        </w:rPr>
        <w:t>The scheduling UE disappear problem</w:t>
      </w:r>
    </w:p>
    <w:p w14:paraId="18ED9F75" w14:textId="48C0AFB0" w:rsidR="003E1160" w:rsidRPr="00F8692C" w:rsidRDefault="003E1160" w:rsidP="003E1160">
      <w:pPr>
        <w:rPr>
          <w:rFonts w:eastAsia="宋体"/>
          <w:sz w:val="21"/>
          <w:szCs w:val="21"/>
          <w:lang w:eastAsia="zh-CN"/>
        </w:rPr>
      </w:pPr>
      <w:r w:rsidRPr="00F8692C">
        <w:rPr>
          <w:rFonts w:eastAsia="宋体"/>
          <w:sz w:val="21"/>
          <w:szCs w:val="21"/>
          <w:lang w:eastAsia="zh-CN"/>
        </w:rPr>
        <w:t xml:space="preserve">During last meeting, some companies raised the problem about the procedure of UE (s) when the scheduling UE disappear. In order to solve it, the first step should enable group member UEs to identify the disappearance of the scheduling UE. This can be allowed </w:t>
      </w:r>
      <w:r w:rsidR="00666840">
        <w:rPr>
          <w:rFonts w:eastAsia="宋体"/>
          <w:sz w:val="21"/>
          <w:szCs w:val="21"/>
          <w:lang w:eastAsia="zh-CN"/>
        </w:rPr>
        <w:t xml:space="preserve">via </w:t>
      </w:r>
      <w:r w:rsidRPr="00F8692C">
        <w:rPr>
          <w:rFonts w:eastAsia="宋体"/>
          <w:sz w:val="21"/>
          <w:szCs w:val="21"/>
          <w:lang w:eastAsia="zh-CN"/>
        </w:rPr>
        <w:t xml:space="preserve">the group member UEs </w:t>
      </w:r>
      <w:r w:rsidR="00666840">
        <w:rPr>
          <w:rFonts w:eastAsia="宋体"/>
          <w:sz w:val="21"/>
          <w:szCs w:val="21"/>
          <w:lang w:eastAsia="zh-CN"/>
        </w:rPr>
        <w:t>monitoring</w:t>
      </w:r>
      <w:r w:rsidRPr="00F8692C">
        <w:rPr>
          <w:rFonts w:eastAsia="宋体"/>
          <w:sz w:val="21"/>
          <w:szCs w:val="21"/>
          <w:lang w:eastAsia="zh-CN"/>
        </w:rPr>
        <w:t xml:space="preserve"> the </w:t>
      </w:r>
      <w:r w:rsidR="00151493">
        <w:rPr>
          <w:rFonts w:eastAsia="宋体"/>
          <w:sz w:val="21"/>
          <w:szCs w:val="21"/>
          <w:lang w:eastAsia="zh-CN"/>
        </w:rPr>
        <w:t>reference</w:t>
      </w:r>
      <w:r w:rsidR="00666840" w:rsidRPr="00F8692C">
        <w:rPr>
          <w:rFonts w:eastAsia="宋体"/>
          <w:sz w:val="21"/>
          <w:szCs w:val="21"/>
          <w:lang w:eastAsia="zh-CN"/>
        </w:rPr>
        <w:t xml:space="preserve"> </w:t>
      </w:r>
      <w:r w:rsidRPr="00F8692C">
        <w:rPr>
          <w:rFonts w:eastAsia="宋体"/>
          <w:sz w:val="21"/>
          <w:szCs w:val="21"/>
          <w:lang w:eastAsia="zh-CN"/>
        </w:rPr>
        <w:t xml:space="preserve">signals </w:t>
      </w:r>
      <w:r w:rsidR="00151493">
        <w:rPr>
          <w:rFonts w:eastAsia="宋体"/>
          <w:sz w:val="21"/>
          <w:szCs w:val="21"/>
          <w:lang w:eastAsia="zh-CN"/>
        </w:rPr>
        <w:t xml:space="preserve">periodically </w:t>
      </w:r>
      <w:r w:rsidR="00151493" w:rsidRPr="00F8692C">
        <w:rPr>
          <w:rFonts w:eastAsia="宋体"/>
          <w:sz w:val="21"/>
          <w:szCs w:val="21"/>
          <w:lang w:eastAsia="zh-CN"/>
        </w:rPr>
        <w:t>sent by</w:t>
      </w:r>
      <w:r w:rsidRPr="00F8692C">
        <w:rPr>
          <w:rFonts w:eastAsia="宋体"/>
          <w:sz w:val="21"/>
          <w:szCs w:val="21"/>
          <w:lang w:eastAsia="zh-CN"/>
        </w:rPr>
        <w:t xml:space="preserve"> scheduling UE.</w:t>
      </w:r>
    </w:p>
    <w:p w14:paraId="6F0B1010" w14:textId="77777777" w:rsidR="003E1160" w:rsidRPr="00F8692C" w:rsidRDefault="003E1160" w:rsidP="003E1160">
      <w:pPr>
        <w:rPr>
          <w:rFonts w:eastAsia="宋体"/>
          <w:sz w:val="21"/>
          <w:szCs w:val="21"/>
          <w:lang w:eastAsia="zh-CN"/>
        </w:rPr>
      </w:pPr>
      <w:r w:rsidRPr="00F8692C">
        <w:rPr>
          <w:rFonts w:eastAsia="宋体"/>
          <w:sz w:val="21"/>
          <w:szCs w:val="21"/>
          <w:lang w:eastAsia="zh-CN"/>
        </w:rPr>
        <w:t>If the group member UEs detect the failure connection, normally, there have three options for them:</w:t>
      </w:r>
    </w:p>
    <w:p w14:paraId="1674175F" w14:textId="77777777" w:rsidR="003E1160" w:rsidRPr="00F8692C" w:rsidRDefault="003E1160" w:rsidP="003E1160">
      <w:pPr>
        <w:pStyle w:val="af"/>
        <w:numPr>
          <w:ilvl w:val="0"/>
          <w:numId w:val="13"/>
        </w:numPr>
        <w:ind w:firstLineChars="0"/>
        <w:rPr>
          <w:rFonts w:eastAsia="宋体"/>
          <w:sz w:val="21"/>
          <w:szCs w:val="21"/>
          <w:lang w:eastAsia="zh-CN"/>
        </w:rPr>
      </w:pPr>
      <w:r w:rsidRPr="00F8692C">
        <w:rPr>
          <w:rFonts w:eastAsia="宋体"/>
          <w:sz w:val="21"/>
          <w:szCs w:val="21"/>
          <w:lang w:eastAsia="zh-CN"/>
        </w:rPr>
        <w:t>Option 1: the group member UEs elect a new scheduling UE immediately.</w:t>
      </w:r>
    </w:p>
    <w:p w14:paraId="7EB15E2A" w14:textId="77777777" w:rsidR="003E1160" w:rsidRPr="00F8692C" w:rsidRDefault="003E1160" w:rsidP="003E1160">
      <w:pPr>
        <w:pStyle w:val="af"/>
        <w:numPr>
          <w:ilvl w:val="0"/>
          <w:numId w:val="13"/>
        </w:numPr>
        <w:ind w:firstLineChars="0"/>
        <w:rPr>
          <w:rFonts w:eastAsia="宋体"/>
          <w:sz w:val="21"/>
          <w:szCs w:val="21"/>
          <w:lang w:eastAsia="zh-CN"/>
        </w:rPr>
      </w:pPr>
      <w:r w:rsidRPr="00F8692C">
        <w:rPr>
          <w:rFonts w:eastAsia="宋体"/>
          <w:sz w:val="21"/>
          <w:szCs w:val="21"/>
          <w:lang w:eastAsia="zh-CN"/>
        </w:rPr>
        <w:t>Option 2: the group member UEs keeps monitoring other nearby groups and join them instead.</w:t>
      </w:r>
    </w:p>
    <w:p w14:paraId="75767C79" w14:textId="77777777" w:rsidR="003E1160" w:rsidRPr="00F8692C" w:rsidRDefault="003E1160" w:rsidP="003E1160">
      <w:pPr>
        <w:pStyle w:val="af"/>
        <w:numPr>
          <w:ilvl w:val="0"/>
          <w:numId w:val="13"/>
        </w:numPr>
        <w:ind w:firstLineChars="0"/>
        <w:rPr>
          <w:rFonts w:eastAsia="宋体"/>
          <w:sz w:val="21"/>
          <w:szCs w:val="21"/>
          <w:lang w:eastAsia="zh-CN"/>
        </w:rPr>
      </w:pPr>
      <w:r w:rsidRPr="00F8692C">
        <w:rPr>
          <w:rFonts w:eastAsia="宋体" w:hint="eastAsia"/>
          <w:sz w:val="21"/>
          <w:szCs w:val="21"/>
          <w:lang w:eastAsia="zh-CN"/>
        </w:rPr>
        <w:t xml:space="preserve">Option 3: </w:t>
      </w:r>
      <w:r w:rsidRPr="00F8692C">
        <w:rPr>
          <w:rFonts w:eastAsia="宋体"/>
          <w:sz w:val="21"/>
          <w:szCs w:val="21"/>
          <w:lang w:eastAsia="zh-CN"/>
        </w:rPr>
        <w:t>the group member UEs leave the group and schedule the resource by itself.</w:t>
      </w:r>
    </w:p>
    <w:p w14:paraId="5D921AAD" w14:textId="56EBB1F7" w:rsidR="003E1160" w:rsidRDefault="003E1160" w:rsidP="003E1160">
      <w:pPr>
        <w:rPr>
          <w:rFonts w:eastAsia="宋体"/>
          <w:sz w:val="21"/>
          <w:szCs w:val="21"/>
          <w:lang w:eastAsia="zh-CN"/>
        </w:rPr>
      </w:pPr>
      <w:r w:rsidRPr="00F8692C">
        <w:rPr>
          <w:rFonts w:eastAsia="宋体"/>
          <w:sz w:val="21"/>
          <w:szCs w:val="21"/>
          <w:lang w:eastAsia="zh-CN"/>
        </w:rPr>
        <w:t>However,</w:t>
      </w:r>
      <w:r w:rsidRPr="00F8692C">
        <w:rPr>
          <w:rFonts w:eastAsia="宋体" w:hint="eastAsia"/>
          <w:sz w:val="21"/>
          <w:szCs w:val="21"/>
          <w:lang w:eastAsia="zh-CN"/>
        </w:rPr>
        <w:t xml:space="preserve"> </w:t>
      </w:r>
      <w:r w:rsidRPr="00F8692C">
        <w:rPr>
          <w:rFonts w:eastAsia="宋体"/>
          <w:sz w:val="21"/>
          <w:szCs w:val="21"/>
          <w:lang w:eastAsia="zh-CN"/>
        </w:rPr>
        <w:t xml:space="preserve">it is obvious that </w:t>
      </w:r>
      <w:r w:rsidRPr="00F8692C">
        <w:rPr>
          <w:rFonts w:eastAsia="宋体" w:hint="eastAsia"/>
          <w:sz w:val="21"/>
          <w:szCs w:val="21"/>
          <w:lang w:eastAsia="zh-CN"/>
        </w:rPr>
        <w:t xml:space="preserve">all of the </w:t>
      </w:r>
      <w:r w:rsidR="00151493">
        <w:rPr>
          <w:rFonts w:eastAsia="宋体"/>
          <w:sz w:val="21"/>
          <w:szCs w:val="21"/>
          <w:lang w:eastAsia="zh-CN"/>
        </w:rPr>
        <w:t xml:space="preserve">three </w:t>
      </w:r>
      <w:r w:rsidRPr="00F8692C">
        <w:rPr>
          <w:rFonts w:eastAsia="宋体" w:hint="eastAsia"/>
          <w:sz w:val="21"/>
          <w:szCs w:val="21"/>
          <w:lang w:eastAsia="zh-CN"/>
        </w:rPr>
        <w:t>options</w:t>
      </w:r>
      <w:r w:rsidRPr="00F8692C">
        <w:rPr>
          <w:rFonts w:eastAsia="宋体"/>
          <w:sz w:val="21"/>
          <w:szCs w:val="21"/>
          <w:lang w:eastAsia="zh-CN"/>
        </w:rPr>
        <w:t xml:space="preserve"> should face the extra latency problem. Therefore, if we can define an extra assisted scheduling UE during the initial group-forming or group reforming,  group member UE can request resource to the assisted scheduling UE directly when the scheduling UE sudden disappear.</w:t>
      </w:r>
    </w:p>
    <w:p w14:paraId="1F070C82" w14:textId="77777777" w:rsidR="00236D12" w:rsidRPr="00F8692C" w:rsidRDefault="00236D12" w:rsidP="003E1160">
      <w:pPr>
        <w:rPr>
          <w:rFonts w:eastAsia="宋体"/>
          <w:sz w:val="21"/>
          <w:szCs w:val="21"/>
          <w:lang w:eastAsia="zh-CN"/>
        </w:rPr>
      </w:pPr>
    </w:p>
    <w:p w14:paraId="49164E44" w14:textId="77777777" w:rsidR="003E1160" w:rsidRDefault="003E1160" w:rsidP="003E1160">
      <w:pPr>
        <w:jc w:val="center"/>
        <w:rPr>
          <w:lang w:eastAsia="zh-CN"/>
        </w:rPr>
      </w:pPr>
      <w:r>
        <w:object w:dxaOrig="8843" w:dyaOrig="1835" w14:anchorId="1E3D4C94">
          <v:shape id="_x0000_i1027" type="#_x0000_t75" style="width:442.35pt;height:92.15pt" o:ole="">
            <v:imagedata r:id="rId12" o:title=""/>
          </v:shape>
          <o:OLEObject Type="Embed" ProgID="Visio.Drawing.11" ShapeID="_x0000_i1027" DrawAspect="Content" ObjectID="_1602685233" r:id="rId13"/>
        </w:object>
      </w:r>
    </w:p>
    <w:p w14:paraId="77C5645C" w14:textId="77777777" w:rsidR="003E1160" w:rsidRPr="00280A03" w:rsidRDefault="003E1160" w:rsidP="003E1160">
      <w:pPr>
        <w:jc w:val="center"/>
        <w:rPr>
          <w:b/>
          <w:sz w:val="18"/>
        </w:rPr>
      </w:pPr>
      <w:r w:rsidRPr="00280A03">
        <w:rPr>
          <w:rFonts w:hint="eastAsia"/>
          <w:b/>
          <w:sz w:val="18"/>
        </w:rPr>
        <w:t>Fig 3: Scheduling UEs and group member UEs inside a group</w:t>
      </w:r>
    </w:p>
    <w:p w14:paraId="6AA81F92" w14:textId="37262DB6" w:rsidR="003E1160" w:rsidRPr="00280A03" w:rsidRDefault="003E1160" w:rsidP="003E1160">
      <w:pPr>
        <w:rPr>
          <w:b/>
          <w:i/>
          <w:szCs w:val="20"/>
          <w:lang w:eastAsia="zh-CN"/>
        </w:rPr>
      </w:pPr>
      <w:r w:rsidRPr="00280A03">
        <w:rPr>
          <w:rFonts w:hint="eastAsia"/>
          <w:b/>
          <w:i/>
          <w:szCs w:val="20"/>
          <w:lang w:eastAsia="zh-CN"/>
        </w:rPr>
        <w:t xml:space="preserve">Proposal </w:t>
      </w:r>
      <w:r w:rsidR="00A06E49">
        <w:rPr>
          <w:b/>
          <w:i/>
          <w:szCs w:val="20"/>
          <w:lang w:eastAsia="zh-CN"/>
        </w:rPr>
        <w:t>8</w:t>
      </w:r>
      <w:r w:rsidRPr="00280A03">
        <w:rPr>
          <w:rFonts w:hint="eastAsia"/>
          <w:b/>
          <w:i/>
          <w:szCs w:val="20"/>
          <w:lang w:eastAsia="zh-CN"/>
        </w:rPr>
        <w:t xml:space="preserve">: </w:t>
      </w:r>
      <w:r w:rsidRPr="00280A03">
        <w:rPr>
          <w:b/>
          <w:i/>
          <w:szCs w:val="20"/>
          <w:lang w:eastAsia="zh-CN"/>
        </w:rPr>
        <w:t xml:space="preserve">In order to deal with the scheduling UE sudden disappear case, study the possibility to use another assisted scheduling UE to communicate with other UEs instead.  </w:t>
      </w:r>
    </w:p>
    <w:p w14:paraId="4ED01182" w14:textId="6805BC3D" w:rsidR="003E1160" w:rsidRDefault="003E1160" w:rsidP="00F8692C">
      <w:pPr>
        <w:pStyle w:val="2"/>
        <w:rPr>
          <w:lang w:eastAsia="zh-CN"/>
        </w:rPr>
      </w:pPr>
      <w:r>
        <w:rPr>
          <w:lang w:eastAsia="zh-CN"/>
        </w:rPr>
        <w:t>UE assists sidelink transmission of other UEs</w:t>
      </w:r>
      <w:r w:rsidR="001948C1">
        <w:rPr>
          <w:lang w:eastAsia="zh-CN"/>
        </w:rPr>
        <w:t xml:space="preserve"> (mode 2(b))</w:t>
      </w:r>
    </w:p>
    <w:p w14:paraId="1F3C9087" w14:textId="41964A61" w:rsidR="003E1160" w:rsidRDefault="0054413B" w:rsidP="003E1160">
      <w:pPr>
        <w:jc w:val="center"/>
        <w:rPr>
          <w:lang w:eastAsia="zh-CN"/>
        </w:rPr>
      </w:pPr>
      <w:r>
        <w:object w:dxaOrig="9840" w:dyaOrig="5555" w14:anchorId="6FD6A469">
          <v:shape id="_x0000_i1028" type="#_x0000_t75" style="width:438.35pt;height:248.25pt" o:ole="">
            <v:imagedata r:id="rId14" o:title=""/>
          </v:shape>
          <o:OLEObject Type="Embed" ProgID="Visio.Drawing.11" ShapeID="_x0000_i1028" DrawAspect="Content" ObjectID="_1602685234" r:id="rId15"/>
        </w:object>
      </w:r>
    </w:p>
    <w:p w14:paraId="71815EE3" w14:textId="77777777" w:rsidR="003E1160" w:rsidRPr="00280A03" w:rsidRDefault="003E1160" w:rsidP="003E1160">
      <w:pPr>
        <w:jc w:val="center"/>
        <w:rPr>
          <w:b/>
          <w:sz w:val="18"/>
        </w:rPr>
      </w:pPr>
      <w:r w:rsidRPr="00280A03">
        <w:rPr>
          <w:rFonts w:hint="eastAsia"/>
          <w:b/>
          <w:sz w:val="18"/>
        </w:rPr>
        <w:t xml:space="preserve">Fig </w:t>
      </w:r>
      <w:r w:rsidRPr="00280A03">
        <w:rPr>
          <w:b/>
          <w:sz w:val="18"/>
        </w:rPr>
        <w:t>4</w:t>
      </w:r>
      <w:r w:rsidRPr="00280A03">
        <w:rPr>
          <w:rFonts w:hint="eastAsia"/>
          <w:b/>
          <w:sz w:val="18"/>
        </w:rPr>
        <w:t>:</w:t>
      </w:r>
      <w:r w:rsidRPr="00280A03">
        <w:rPr>
          <w:b/>
          <w:sz w:val="18"/>
        </w:rPr>
        <w:t xml:space="preserve"> The procedure for scheduling UE perform resource selection for the group member UEs</w:t>
      </w:r>
    </w:p>
    <w:p w14:paraId="0B220E1F" w14:textId="5D1E2D3C" w:rsidR="003E1160" w:rsidRPr="00F8692C" w:rsidRDefault="003E1160" w:rsidP="003E1160">
      <w:pPr>
        <w:rPr>
          <w:rFonts w:eastAsia="宋体"/>
          <w:sz w:val="21"/>
          <w:szCs w:val="21"/>
          <w:lang w:eastAsia="zh-CN"/>
        </w:rPr>
      </w:pPr>
      <w:r w:rsidRPr="00F8692C">
        <w:rPr>
          <w:rFonts w:eastAsia="宋体"/>
          <w:sz w:val="21"/>
          <w:szCs w:val="21"/>
          <w:lang w:eastAsia="zh-CN"/>
        </w:rPr>
        <w:lastRenderedPageBreak/>
        <w:t xml:space="preserve">For </w:t>
      </w:r>
      <w:r w:rsidR="00503B71">
        <w:rPr>
          <w:rFonts w:eastAsia="宋体"/>
          <w:sz w:val="21"/>
          <w:szCs w:val="21"/>
          <w:lang w:eastAsia="zh-CN"/>
        </w:rPr>
        <w:t>m</w:t>
      </w:r>
      <w:r w:rsidR="001948C1">
        <w:rPr>
          <w:rFonts w:eastAsia="宋体"/>
          <w:sz w:val="21"/>
          <w:szCs w:val="21"/>
          <w:lang w:eastAsia="zh-CN"/>
        </w:rPr>
        <w:t>ode 2(b)</w:t>
      </w:r>
      <w:r w:rsidRPr="00F8692C">
        <w:rPr>
          <w:rFonts w:eastAsia="宋体"/>
          <w:sz w:val="21"/>
          <w:szCs w:val="21"/>
          <w:lang w:eastAsia="zh-CN"/>
        </w:rPr>
        <w:t>, i</w:t>
      </w:r>
      <w:r w:rsidR="00236D12">
        <w:rPr>
          <w:rFonts w:eastAsia="宋体"/>
          <w:sz w:val="21"/>
          <w:szCs w:val="21"/>
          <w:lang w:eastAsia="zh-CN"/>
        </w:rPr>
        <w:t>t can follow the same procedure</w:t>
      </w:r>
      <w:r w:rsidRPr="00F8692C">
        <w:rPr>
          <w:rFonts w:eastAsia="宋体"/>
          <w:sz w:val="21"/>
          <w:szCs w:val="21"/>
          <w:lang w:eastAsia="zh-CN"/>
        </w:rPr>
        <w:t xml:space="preserve"> of UE grouping as </w:t>
      </w:r>
      <w:r w:rsidR="00503B71">
        <w:rPr>
          <w:rFonts w:eastAsia="宋体"/>
          <w:sz w:val="21"/>
          <w:szCs w:val="21"/>
          <w:lang w:eastAsia="zh-CN"/>
        </w:rPr>
        <w:t>m</w:t>
      </w:r>
      <w:r w:rsidRPr="00F8692C">
        <w:rPr>
          <w:rFonts w:eastAsia="宋体"/>
          <w:sz w:val="21"/>
          <w:szCs w:val="21"/>
          <w:lang w:eastAsia="zh-CN"/>
        </w:rPr>
        <w:t xml:space="preserve">ode 2(d), but different in scheduling UE perform resource selection </w:t>
      </w:r>
      <w:r w:rsidR="00236D12">
        <w:rPr>
          <w:rFonts w:eastAsia="宋体"/>
          <w:sz w:val="21"/>
          <w:szCs w:val="21"/>
          <w:lang w:eastAsia="zh-CN"/>
        </w:rPr>
        <w:t>procedure</w:t>
      </w:r>
      <w:r w:rsidRPr="00F8692C">
        <w:rPr>
          <w:rFonts w:eastAsia="宋体"/>
          <w:sz w:val="21"/>
          <w:szCs w:val="21"/>
          <w:lang w:eastAsia="zh-CN"/>
        </w:rPr>
        <w:t xml:space="preserve">. This sub-mode is especially attractive to the information exchange within platoon case </w:t>
      </w:r>
      <w:r w:rsidRPr="00F8692C">
        <w:rPr>
          <w:rFonts w:eastAsia="宋体"/>
          <w:sz w:val="21"/>
          <w:szCs w:val="21"/>
          <w:lang w:eastAsia="zh-CN"/>
        </w:rPr>
        <w:fldChar w:fldCharType="begin"/>
      </w:r>
      <w:r w:rsidRPr="00F8692C">
        <w:rPr>
          <w:rFonts w:eastAsia="宋体"/>
          <w:sz w:val="21"/>
          <w:szCs w:val="21"/>
          <w:lang w:eastAsia="zh-CN"/>
        </w:rPr>
        <w:instrText xml:space="preserve"> REF _Ref528835172 \r \h </w:instrText>
      </w:r>
      <w:r w:rsidR="00F8692C">
        <w:rPr>
          <w:rFonts w:eastAsia="宋体"/>
          <w:sz w:val="21"/>
          <w:szCs w:val="21"/>
          <w:lang w:eastAsia="zh-CN"/>
        </w:rPr>
        <w:instrText xml:space="preserve"> \* MERGEFORMAT </w:instrText>
      </w:r>
      <w:r w:rsidRPr="00F8692C">
        <w:rPr>
          <w:rFonts w:eastAsia="宋体"/>
          <w:sz w:val="21"/>
          <w:szCs w:val="21"/>
          <w:lang w:eastAsia="zh-CN"/>
        </w:rPr>
      </w:r>
      <w:r w:rsidRPr="00F8692C">
        <w:rPr>
          <w:rFonts w:eastAsia="宋体"/>
          <w:sz w:val="21"/>
          <w:szCs w:val="21"/>
          <w:lang w:eastAsia="zh-CN"/>
        </w:rPr>
        <w:fldChar w:fldCharType="separate"/>
      </w:r>
      <w:r w:rsidRPr="00F8692C">
        <w:rPr>
          <w:rFonts w:eastAsia="宋体"/>
          <w:sz w:val="21"/>
          <w:szCs w:val="21"/>
          <w:lang w:eastAsia="zh-CN"/>
        </w:rPr>
        <w:t>[5]</w:t>
      </w:r>
      <w:r w:rsidRPr="00F8692C">
        <w:rPr>
          <w:rFonts w:eastAsia="宋体"/>
          <w:sz w:val="21"/>
          <w:szCs w:val="21"/>
          <w:lang w:eastAsia="zh-CN"/>
        </w:rPr>
        <w:fldChar w:fldCharType="end"/>
      </w:r>
      <w:r w:rsidRPr="00F8692C">
        <w:rPr>
          <w:rFonts w:eastAsia="宋体"/>
          <w:sz w:val="21"/>
          <w:szCs w:val="21"/>
          <w:lang w:eastAsia="zh-CN"/>
        </w:rPr>
        <w:t xml:space="preserve">. As the latency is up to 500ms, it is possible for the scheduling UE to assists all the requested sidelink transmissions at once in one centralized resource, and then each UE will select each own resource inside it, </w:t>
      </w:r>
      <w:r w:rsidR="00151493">
        <w:rPr>
          <w:rFonts w:eastAsia="宋体"/>
          <w:sz w:val="21"/>
          <w:szCs w:val="21"/>
          <w:lang w:eastAsia="zh-CN"/>
        </w:rPr>
        <w:t xml:space="preserve">as shown in </w:t>
      </w:r>
      <w:r w:rsidRPr="00F8692C">
        <w:rPr>
          <w:rFonts w:eastAsia="宋体"/>
          <w:sz w:val="21"/>
          <w:szCs w:val="21"/>
          <w:lang w:eastAsia="zh-CN"/>
        </w:rPr>
        <w:t xml:space="preserve">Fig 4. Therefore, it will not only decrease the complexity of resource selection, but also decrease the fragmentation of channel occupation and the interferences between inter-group. </w:t>
      </w:r>
    </w:p>
    <w:p w14:paraId="34848538" w14:textId="735276F1" w:rsidR="003E1160" w:rsidRPr="00280A03" w:rsidRDefault="003E1160" w:rsidP="003E1160">
      <w:pPr>
        <w:rPr>
          <w:b/>
          <w:i/>
          <w:szCs w:val="20"/>
          <w:lang w:eastAsia="zh-CN"/>
        </w:rPr>
      </w:pPr>
      <w:r w:rsidRPr="00280A03">
        <w:rPr>
          <w:rFonts w:hint="eastAsia"/>
          <w:b/>
          <w:i/>
          <w:szCs w:val="20"/>
          <w:lang w:eastAsia="zh-CN"/>
        </w:rPr>
        <w:t xml:space="preserve">Proposal </w:t>
      </w:r>
      <w:r w:rsidR="00A06E49">
        <w:rPr>
          <w:b/>
          <w:i/>
          <w:szCs w:val="20"/>
          <w:lang w:eastAsia="zh-CN"/>
        </w:rPr>
        <w:t>9</w:t>
      </w:r>
      <w:r w:rsidRPr="00280A03">
        <w:rPr>
          <w:rFonts w:hint="eastAsia"/>
          <w:b/>
          <w:i/>
          <w:szCs w:val="20"/>
          <w:lang w:eastAsia="zh-CN"/>
        </w:rPr>
        <w:t xml:space="preserve">: </w:t>
      </w:r>
      <w:r w:rsidRPr="00280A03">
        <w:rPr>
          <w:b/>
          <w:i/>
          <w:szCs w:val="20"/>
          <w:lang w:eastAsia="zh-CN"/>
        </w:rPr>
        <w:t>Mode 2(b) can follow th</w:t>
      </w:r>
      <w:r w:rsidR="00E40A39">
        <w:rPr>
          <w:b/>
          <w:i/>
          <w:szCs w:val="20"/>
          <w:lang w:eastAsia="zh-CN"/>
        </w:rPr>
        <w:t>e same UE grouping procedure</w:t>
      </w:r>
      <w:r w:rsidRPr="00280A03">
        <w:rPr>
          <w:b/>
          <w:i/>
          <w:szCs w:val="20"/>
          <w:lang w:eastAsia="zh-CN"/>
        </w:rPr>
        <w:t xml:space="preserve"> of </w:t>
      </w:r>
      <w:r w:rsidR="00503B71">
        <w:rPr>
          <w:b/>
          <w:i/>
          <w:szCs w:val="20"/>
          <w:lang w:eastAsia="zh-CN"/>
        </w:rPr>
        <w:t>m</w:t>
      </w:r>
      <w:r w:rsidRPr="00280A03">
        <w:rPr>
          <w:b/>
          <w:i/>
          <w:szCs w:val="20"/>
          <w:lang w:eastAsia="zh-CN"/>
        </w:rPr>
        <w:t>ode 2(d)</w:t>
      </w:r>
      <w:r w:rsidR="00E40A39">
        <w:rPr>
          <w:b/>
          <w:i/>
          <w:szCs w:val="20"/>
          <w:lang w:eastAsia="zh-CN"/>
        </w:rPr>
        <w:t>,</w:t>
      </w:r>
      <w:r w:rsidRPr="00280A03">
        <w:rPr>
          <w:b/>
          <w:i/>
          <w:szCs w:val="20"/>
          <w:lang w:eastAsia="zh-CN"/>
        </w:rPr>
        <w:t xml:space="preserve"> </w:t>
      </w:r>
      <w:r w:rsidR="00E40A39">
        <w:rPr>
          <w:b/>
          <w:i/>
          <w:szCs w:val="20"/>
          <w:lang w:eastAsia="zh-CN"/>
        </w:rPr>
        <w:t xml:space="preserve">but for the resource selection procedure, group member UE needs to select </w:t>
      </w:r>
      <w:r w:rsidR="00E40A39" w:rsidRPr="00280A03">
        <w:rPr>
          <w:b/>
          <w:i/>
          <w:szCs w:val="20"/>
          <w:lang w:eastAsia="zh-CN"/>
        </w:rPr>
        <w:t>its</w:t>
      </w:r>
      <w:r w:rsidR="00E40A39">
        <w:rPr>
          <w:b/>
          <w:i/>
          <w:szCs w:val="20"/>
          <w:lang w:eastAsia="zh-CN"/>
        </w:rPr>
        <w:t xml:space="preserve"> own resource based on</w:t>
      </w:r>
      <w:r w:rsidR="00CF25C8">
        <w:rPr>
          <w:b/>
          <w:i/>
          <w:szCs w:val="20"/>
          <w:lang w:eastAsia="zh-CN"/>
        </w:rPr>
        <w:t xml:space="preserve"> the information provided by</w:t>
      </w:r>
      <w:r w:rsidR="00E40A39">
        <w:rPr>
          <w:b/>
          <w:i/>
          <w:szCs w:val="20"/>
          <w:lang w:eastAsia="zh-CN"/>
        </w:rPr>
        <w:t xml:space="preserve"> the scheduling UE.</w:t>
      </w:r>
    </w:p>
    <w:p w14:paraId="5AF77388" w14:textId="2CCE7EA5" w:rsidR="003E1160" w:rsidRPr="00F8692C" w:rsidRDefault="003E1160" w:rsidP="003E1160">
      <w:pPr>
        <w:rPr>
          <w:rFonts w:eastAsia="宋体"/>
          <w:sz w:val="21"/>
          <w:szCs w:val="21"/>
          <w:lang w:eastAsia="zh-CN"/>
        </w:rPr>
      </w:pPr>
      <w:r w:rsidRPr="00F8692C">
        <w:rPr>
          <w:rFonts w:eastAsia="宋体"/>
          <w:sz w:val="21"/>
          <w:szCs w:val="21"/>
          <w:lang w:eastAsia="zh-CN"/>
        </w:rPr>
        <w:t xml:space="preserve">According to the description above, </w:t>
      </w:r>
      <w:r w:rsidR="00430D00" w:rsidRPr="00F8692C">
        <w:rPr>
          <w:rFonts w:eastAsia="宋体"/>
          <w:sz w:val="21"/>
          <w:szCs w:val="21"/>
          <w:lang w:eastAsia="zh-CN"/>
        </w:rPr>
        <w:t xml:space="preserve">from the perspective of scheduling UE, the resource </w:t>
      </w:r>
      <w:r w:rsidR="00430D00">
        <w:rPr>
          <w:rFonts w:eastAsia="宋体"/>
          <w:sz w:val="21"/>
          <w:szCs w:val="21"/>
          <w:lang w:eastAsia="zh-CN"/>
        </w:rPr>
        <w:t>selection</w:t>
      </w:r>
      <w:r w:rsidR="00430D00" w:rsidRPr="00F8692C">
        <w:rPr>
          <w:rFonts w:eastAsia="宋体"/>
          <w:sz w:val="21"/>
          <w:szCs w:val="21"/>
          <w:lang w:eastAsia="zh-CN"/>
        </w:rPr>
        <w:t xml:space="preserve"> procedure is like </w:t>
      </w:r>
      <w:r w:rsidR="00430D00">
        <w:rPr>
          <w:rFonts w:eastAsia="宋体"/>
          <w:sz w:val="21"/>
          <w:szCs w:val="21"/>
          <w:lang w:eastAsia="zh-CN"/>
        </w:rPr>
        <w:t>m</w:t>
      </w:r>
      <w:r w:rsidR="00430D00" w:rsidRPr="00F8692C">
        <w:rPr>
          <w:rFonts w:eastAsia="宋体"/>
          <w:sz w:val="21"/>
          <w:szCs w:val="21"/>
          <w:lang w:eastAsia="zh-CN"/>
        </w:rPr>
        <w:t>ode 1</w:t>
      </w:r>
      <w:r w:rsidR="00430D00">
        <w:rPr>
          <w:rFonts w:eastAsia="宋体"/>
          <w:sz w:val="21"/>
          <w:szCs w:val="21"/>
          <w:lang w:eastAsia="zh-CN"/>
        </w:rPr>
        <w:t xml:space="preserve"> or m</w:t>
      </w:r>
      <w:r w:rsidR="00430D00" w:rsidRPr="00F8692C">
        <w:rPr>
          <w:rFonts w:eastAsia="宋体"/>
          <w:sz w:val="21"/>
          <w:szCs w:val="21"/>
          <w:lang w:eastAsia="zh-CN"/>
        </w:rPr>
        <w:t>ode 2(a)</w:t>
      </w:r>
      <w:r w:rsidR="00430D00">
        <w:rPr>
          <w:rFonts w:eastAsia="宋体"/>
          <w:sz w:val="21"/>
          <w:szCs w:val="21"/>
          <w:lang w:eastAsia="zh-CN"/>
        </w:rPr>
        <w:t xml:space="preserve">, which is the same as mode 2(d). However, </w:t>
      </w:r>
      <w:r w:rsidR="00151493" w:rsidRPr="00151493">
        <w:rPr>
          <w:rFonts w:eastAsia="宋体"/>
          <w:sz w:val="21"/>
          <w:szCs w:val="21"/>
          <w:lang w:eastAsia="zh-CN"/>
        </w:rPr>
        <w:t>from the perspective of group member UEs,</w:t>
      </w:r>
      <w:r w:rsidR="00151493">
        <w:rPr>
          <w:rFonts w:eastAsia="宋体"/>
          <w:sz w:val="21"/>
          <w:szCs w:val="21"/>
          <w:lang w:eastAsia="zh-CN"/>
        </w:rPr>
        <w:t xml:space="preserve"> </w:t>
      </w:r>
      <w:r w:rsidR="00430D00">
        <w:rPr>
          <w:rFonts w:eastAsia="宋体"/>
          <w:sz w:val="21"/>
          <w:szCs w:val="21"/>
          <w:lang w:eastAsia="zh-CN"/>
        </w:rPr>
        <w:t>m</w:t>
      </w:r>
      <w:r w:rsidRPr="00F8692C">
        <w:rPr>
          <w:rFonts w:eastAsia="宋体"/>
          <w:sz w:val="21"/>
          <w:szCs w:val="21"/>
          <w:lang w:eastAsia="zh-CN"/>
        </w:rPr>
        <w:t xml:space="preserve">ode 2(b) </w:t>
      </w:r>
      <w:r w:rsidR="00151493">
        <w:rPr>
          <w:rFonts w:eastAsia="宋体"/>
          <w:sz w:val="21"/>
          <w:szCs w:val="21"/>
          <w:lang w:eastAsia="zh-CN"/>
        </w:rPr>
        <w:t xml:space="preserve">follows </w:t>
      </w:r>
      <w:r w:rsidR="00E40A39">
        <w:rPr>
          <w:rFonts w:eastAsia="宋体"/>
          <w:sz w:val="21"/>
          <w:szCs w:val="21"/>
          <w:lang w:eastAsia="zh-CN"/>
        </w:rPr>
        <w:t>similar resource</w:t>
      </w:r>
      <w:r w:rsidR="00151493">
        <w:rPr>
          <w:rFonts w:eastAsia="宋体"/>
          <w:sz w:val="21"/>
          <w:szCs w:val="21"/>
          <w:lang w:eastAsia="zh-CN"/>
        </w:rPr>
        <w:t xml:space="preserve"> selection </w:t>
      </w:r>
      <w:r w:rsidR="00E40A39">
        <w:rPr>
          <w:rFonts w:eastAsia="宋体"/>
          <w:sz w:val="21"/>
          <w:szCs w:val="21"/>
          <w:lang w:eastAsia="zh-CN"/>
        </w:rPr>
        <w:t>mechanism as</w:t>
      </w:r>
      <w:r w:rsidR="00151493">
        <w:rPr>
          <w:rFonts w:eastAsia="宋体"/>
          <w:sz w:val="21"/>
          <w:szCs w:val="21"/>
          <w:lang w:eastAsia="zh-CN"/>
        </w:rPr>
        <w:t xml:space="preserve"> </w:t>
      </w:r>
      <w:r w:rsidR="00E40A39">
        <w:rPr>
          <w:rFonts w:eastAsia="宋体"/>
          <w:sz w:val="21"/>
          <w:szCs w:val="21"/>
          <w:lang w:eastAsia="zh-CN"/>
        </w:rPr>
        <w:t xml:space="preserve">in </w:t>
      </w:r>
      <w:r w:rsidR="00430D00">
        <w:rPr>
          <w:rFonts w:eastAsia="宋体"/>
          <w:sz w:val="21"/>
          <w:szCs w:val="21"/>
          <w:lang w:eastAsia="zh-CN"/>
        </w:rPr>
        <w:t>m</w:t>
      </w:r>
      <w:r w:rsidR="00E40A39" w:rsidRPr="00F8692C">
        <w:rPr>
          <w:rFonts w:eastAsia="宋体"/>
          <w:sz w:val="21"/>
          <w:szCs w:val="21"/>
          <w:lang w:eastAsia="zh-CN"/>
        </w:rPr>
        <w:t>ode</w:t>
      </w:r>
      <w:r w:rsidRPr="00F8692C">
        <w:rPr>
          <w:rFonts w:eastAsia="宋体"/>
          <w:sz w:val="21"/>
          <w:szCs w:val="21"/>
          <w:lang w:eastAsia="zh-CN"/>
        </w:rPr>
        <w:t xml:space="preserve"> 2(a), this is quite different to </w:t>
      </w:r>
      <w:r w:rsidR="00430D00">
        <w:rPr>
          <w:rFonts w:eastAsia="宋体"/>
          <w:sz w:val="21"/>
          <w:szCs w:val="21"/>
          <w:lang w:eastAsia="zh-CN"/>
        </w:rPr>
        <w:t>m</w:t>
      </w:r>
      <w:r w:rsidRPr="00F8692C">
        <w:rPr>
          <w:rFonts w:eastAsia="宋体"/>
          <w:sz w:val="21"/>
          <w:szCs w:val="21"/>
          <w:lang w:eastAsia="zh-CN"/>
        </w:rPr>
        <w:t>ode 2(b).</w:t>
      </w:r>
    </w:p>
    <w:p w14:paraId="62181F77" w14:textId="46129145" w:rsidR="003E1160" w:rsidRPr="00280A03" w:rsidRDefault="003E1160" w:rsidP="003E1160">
      <w:pPr>
        <w:rPr>
          <w:b/>
          <w:i/>
          <w:szCs w:val="20"/>
          <w:lang w:eastAsia="zh-CN"/>
        </w:rPr>
      </w:pPr>
      <w:r w:rsidRPr="00280A03">
        <w:rPr>
          <w:b/>
          <w:i/>
          <w:szCs w:val="20"/>
          <w:lang w:eastAsia="zh-CN"/>
        </w:rPr>
        <w:t>Observation</w:t>
      </w:r>
      <w:r w:rsidR="00A06E49">
        <w:rPr>
          <w:b/>
          <w:i/>
          <w:szCs w:val="20"/>
          <w:lang w:eastAsia="zh-CN"/>
        </w:rPr>
        <w:t xml:space="preserve"> 3</w:t>
      </w:r>
      <w:r w:rsidRPr="00280A03">
        <w:rPr>
          <w:rFonts w:hint="eastAsia"/>
          <w:b/>
          <w:i/>
          <w:szCs w:val="20"/>
          <w:lang w:eastAsia="zh-CN"/>
        </w:rPr>
        <w:t xml:space="preserve">: </w:t>
      </w:r>
      <w:r w:rsidR="00430D00">
        <w:rPr>
          <w:b/>
          <w:i/>
          <w:szCs w:val="20"/>
          <w:lang w:eastAsia="zh-CN"/>
        </w:rPr>
        <w:t>F</w:t>
      </w:r>
      <w:r w:rsidR="00430D00" w:rsidRPr="00430D00">
        <w:rPr>
          <w:b/>
          <w:i/>
          <w:szCs w:val="20"/>
          <w:lang w:eastAsia="zh-CN"/>
        </w:rPr>
        <w:t>rom the perspective of group member UEs</w:t>
      </w:r>
      <w:r w:rsidR="00430D00">
        <w:rPr>
          <w:b/>
          <w:i/>
          <w:szCs w:val="20"/>
          <w:lang w:eastAsia="zh-CN"/>
        </w:rPr>
        <w:t>,</w:t>
      </w:r>
      <w:r w:rsidR="00430D00" w:rsidRPr="00430D00">
        <w:rPr>
          <w:b/>
          <w:i/>
          <w:szCs w:val="20"/>
          <w:lang w:eastAsia="zh-CN"/>
        </w:rPr>
        <w:t xml:space="preserve"> </w:t>
      </w:r>
      <w:r w:rsidR="00430D00">
        <w:rPr>
          <w:b/>
          <w:i/>
          <w:szCs w:val="20"/>
          <w:lang w:eastAsia="zh-CN"/>
        </w:rPr>
        <w:t>t</w:t>
      </w:r>
      <w:r w:rsidRPr="00280A03">
        <w:rPr>
          <w:b/>
          <w:i/>
          <w:szCs w:val="20"/>
          <w:lang w:eastAsia="zh-CN"/>
        </w:rPr>
        <w:t>he whole procedure of resource allocation for mode 2(b) is more like mode 2(a).</w:t>
      </w:r>
    </w:p>
    <w:p w14:paraId="2D13EC17" w14:textId="77777777" w:rsidR="00777388" w:rsidRPr="003E1160" w:rsidRDefault="00777388" w:rsidP="00777388">
      <w:pPr>
        <w:rPr>
          <w:lang w:eastAsia="zh-CN"/>
        </w:rPr>
      </w:pPr>
    </w:p>
    <w:p w14:paraId="2FFD0CAC" w14:textId="77777777" w:rsidR="00E015EC" w:rsidRDefault="00E015EC" w:rsidP="00BC0EE1">
      <w:pPr>
        <w:pStyle w:val="1"/>
        <w:spacing w:before="0"/>
        <w:ind w:left="431" w:hanging="431"/>
      </w:pPr>
      <w:r>
        <w:t>Conclusion</w:t>
      </w:r>
    </w:p>
    <w:p w14:paraId="19DBE433" w14:textId="386460A3" w:rsidR="0097133A" w:rsidRPr="00EC636F" w:rsidRDefault="000E651F" w:rsidP="0097133A">
      <w:pPr>
        <w:rPr>
          <w:b/>
          <w:i/>
          <w:szCs w:val="20"/>
          <w:lang w:eastAsia="zh-CN"/>
        </w:rPr>
      </w:pPr>
      <w:r w:rsidRPr="005D107D">
        <w:rPr>
          <w:rFonts w:eastAsia="宋体"/>
          <w:sz w:val="21"/>
          <w:szCs w:val="21"/>
          <w:lang w:eastAsia="zh-CN"/>
        </w:rPr>
        <w:t xml:space="preserve">In this contribution, </w:t>
      </w:r>
      <w:r w:rsidR="00AE6FFE" w:rsidRPr="005D107D">
        <w:rPr>
          <w:rFonts w:eastAsia="宋体"/>
          <w:sz w:val="21"/>
          <w:szCs w:val="21"/>
          <w:lang w:eastAsia="zh-CN"/>
        </w:rPr>
        <w:t xml:space="preserve">we discussed the resource allocation for </w:t>
      </w:r>
      <w:r w:rsidR="001E4CB6" w:rsidRPr="005D107D">
        <w:rPr>
          <w:rFonts w:eastAsia="宋体"/>
          <w:sz w:val="21"/>
          <w:szCs w:val="21"/>
          <w:lang w:eastAsia="zh-CN"/>
        </w:rPr>
        <w:t>m</w:t>
      </w:r>
      <w:r w:rsidR="001E4CB6" w:rsidRPr="005D107D">
        <w:rPr>
          <w:rFonts w:eastAsia="宋体" w:hint="eastAsia"/>
          <w:sz w:val="21"/>
          <w:szCs w:val="21"/>
          <w:lang w:eastAsia="zh-CN"/>
        </w:rPr>
        <w:t>ode</w:t>
      </w:r>
      <w:r w:rsidR="001E4CB6" w:rsidRPr="005D107D">
        <w:rPr>
          <w:rFonts w:eastAsia="宋体"/>
          <w:sz w:val="21"/>
          <w:szCs w:val="21"/>
          <w:lang w:eastAsia="zh-CN"/>
        </w:rPr>
        <w:t xml:space="preserve"> </w:t>
      </w:r>
      <w:r w:rsidR="00AE6FFE" w:rsidRPr="005D107D">
        <w:rPr>
          <w:rFonts w:eastAsia="宋体" w:hint="eastAsia"/>
          <w:sz w:val="21"/>
          <w:szCs w:val="21"/>
          <w:lang w:eastAsia="zh-CN"/>
        </w:rPr>
        <w:t>2</w:t>
      </w:r>
      <w:r w:rsidR="00AE6FFE" w:rsidRPr="005D107D">
        <w:rPr>
          <w:rFonts w:eastAsia="宋体"/>
          <w:sz w:val="21"/>
          <w:szCs w:val="21"/>
          <w:lang w:eastAsia="zh-CN"/>
        </w:rPr>
        <w:t xml:space="preserve"> for NR V2X sidelink transmission</w:t>
      </w:r>
      <w:r w:rsidR="00BD7164" w:rsidRPr="005D107D">
        <w:rPr>
          <w:rFonts w:eastAsia="宋体"/>
          <w:sz w:val="21"/>
          <w:szCs w:val="21"/>
          <w:lang w:eastAsia="zh-CN"/>
        </w:rPr>
        <w:t xml:space="preserve"> </w:t>
      </w:r>
      <w:r w:rsidR="00BD7164" w:rsidRPr="005D107D">
        <w:rPr>
          <w:rFonts w:eastAsia="宋体" w:hint="eastAsia"/>
          <w:sz w:val="21"/>
          <w:szCs w:val="21"/>
          <w:lang w:eastAsia="zh-CN"/>
        </w:rPr>
        <w:t>and following conclusi</w:t>
      </w:r>
      <w:r w:rsidR="00F226C3">
        <w:rPr>
          <w:rFonts w:eastAsia="宋体"/>
          <w:sz w:val="21"/>
          <w:szCs w:val="21"/>
          <w:lang w:eastAsia="zh-CN"/>
        </w:rPr>
        <w:t>o</w:t>
      </w:r>
      <w:r w:rsidR="00BD7164" w:rsidRPr="005D107D">
        <w:rPr>
          <w:rFonts w:eastAsia="宋体" w:hint="eastAsia"/>
          <w:sz w:val="21"/>
          <w:szCs w:val="21"/>
          <w:lang w:eastAsia="zh-CN"/>
        </w:rPr>
        <w:t>ns are proposed</w:t>
      </w:r>
      <w:r w:rsidR="00BD7164" w:rsidRPr="005D107D">
        <w:rPr>
          <w:rFonts w:eastAsia="宋体"/>
          <w:sz w:val="21"/>
          <w:szCs w:val="21"/>
          <w:lang w:eastAsia="zh-CN"/>
        </w:rPr>
        <w:t>:</w:t>
      </w:r>
      <w:r w:rsidR="00AE6FFE" w:rsidRPr="005D107D">
        <w:rPr>
          <w:rFonts w:eastAsia="宋体"/>
          <w:sz w:val="21"/>
          <w:szCs w:val="21"/>
          <w:lang w:eastAsia="zh-CN"/>
        </w:rPr>
        <w:t xml:space="preserve"> </w:t>
      </w:r>
    </w:p>
    <w:p w14:paraId="6296A1C1" w14:textId="77777777" w:rsidR="00541940" w:rsidRPr="00280A03" w:rsidRDefault="00541940" w:rsidP="00541940">
      <w:pPr>
        <w:rPr>
          <w:b/>
          <w:i/>
          <w:szCs w:val="20"/>
          <w:lang w:eastAsia="zh-CN"/>
        </w:rPr>
      </w:pPr>
      <w:r w:rsidRPr="00280A03">
        <w:rPr>
          <w:b/>
          <w:i/>
          <w:szCs w:val="20"/>
          <w:lang w:eastAsia="zh-CN"/>
        </w:rPr>
        <w:t>Observation 1: Configuration of SL transmission pattern should take into account latency, reliability and half-duplex constraint.</w:t>
      </w:r>
      <w:bookmarkStart w:id="4" w:name="_GoBack"/>
      <w:bookmarkEnd w:id="4"/>
    </w:p>
    <w:p w14:paraId="31FF7E7B" w14:textId="77777777" w:rsidR="00541940" w:rsidRPr="00280A03" w:rsidRDefault="00541940" w:rsidP="00541940">
      <w:pPr>
        <w:rPr>
          <w:b/>
          <w:i/>
          <w:szCs w:val="20"/>
          <w:lang w:eastAsia="zh-CN"/>
        </w:rPr>
      </w:pPr>
      <w:r w:rsidRPr="00280A03">
        <w:rPr>
          <w:b/>
          <w:i/>
          <w:szCs w:val="20"/>
          <w:lang w:eastAsia="zh-CN"/>
        </w:rPr>
        <w:t>Observation</w:t>
      </w:r>
      <w:r>
        <w:rPr>
          <w:b/>
          <w:i/>
          <w:szCs w:val="20"/>
          <w:lang w:eastAsia="zh-CN"/>
        </w:rPr>
        <w:t xml:space="preserve"> 2</w:t>
      </w:r>
      <w:r w:rsidRPr="00280A03">
        <w:rPr>
          <w:rFonts w:hint="eastAsia"/>
          <w:b/>
          <w:i/>
          <w:szCs w:val="20"/>
          <w:lang w:eastAsia="zh-CN"/>
        </w:rPr>
        <w:t xml:space="preserve">: </w:t>
      </w:r>
      <w:r>
        <w:rPr>
          <w:b/>
          <w:i/>
          <w:szCs w:val="20"/>
          <w:lang w:eastAsia="zh-CN"/>
        </w:rPr>
        <w:t>From the perspective of group member UEs, t</w:t>
      </w:r>
      <w:r w:rsidRPr="00280A03">
        <w:rPr>
          <w:b/>
          <w:i/>
          <w:szCs w:val="20"/>
          <w:lang w:eastAsia="zh-CN"/>
        </w:rPr>
        <w:t>he whole procedure of resource allocation for mode 2(d) is more like mode 1.</w:t>
      </w:r>
    </w:p>
    <w:p w14:paraId="7D54DB89" w14:textId="77777777" w:rsidR="00541940" w:rsidRPr="00280A03" w:rsidRDefault="00541940" w:rsidP="00541940">
      <w:pPr>
        <w:rPr>
          <w:b/>
          <w:i/>
          <w:szCs w:val="20"/>
          <w:lang w:eastAsia="zh-CN"/>
        </w:rPr>
      </w:pPr>
      <w:r w:rsidRPr="00280A03">
        <w:rPr>
          <w:b/>
          <w:i/>
          <w:szCs w:val="20"/>
          <w:lang w:eastAsia="zh-CN"/>
        </w:rPr>
        <w:t>Observation</w:t>
      </w:r>
      <w:r>
        <w:rPr>
          <w:b/>
          <w:i/>
          <w:szCs w:val="20"/>
          <w:lang w:eastAsia="zh-CN"/>
        </w:rPr>
        <w:t xml:space="preserve"> 3</w:t>
      </w:r>
      <w:r w:rsidRPr="00280A03">
        <w:rPr>
          <w:rFonts w:hint="eastAsia"/>
          <w:b/>
          <w:i/>
          <w:szCs w:val="20"/>
          <w:lang w:eastAsia="zh-CN"/>
        </w:rPr>
        <w:t xml:space="preserve">: </w:t>
      </w:r>
      <w:r>
        <w:rPr>
          <w:b/>
          <w:i/>
          <w:szCs w:val="20"/>
          <w:lang w:eastAsia="zh-CN"/>
        </w:rPr>
        <w:t>F</w:t>
      </w:r>
      <w:r w:rsidRPr="00430D00">
        <w:rPr>
          <w:b/>
          <w:i/>
          <w:szCs w:val="20"/>
          <w:lang w:eastAsia="zh-CN"/>
        </w:rPr>
        <w:t>rom the perspective of group member UEs</w:t>
      </w:r>
      <w:r>
        <w:rPr>
          <w:b/>
          <w:i/>
          <w:szCs w:val="20"/>
          <w:lang w:eastAsia="zh-CN"/>
        </w:rPr>
        <w:t>,</w:t>
      </w:r>
      <w:r w:rsidRPr="00430D00">
        <w:rPr>
          <w:b/>
          <w:i/>
          <w:szCs w:val="20"/>
          <w:lang w:eastAsia="zh-CN"/>
        </w:rPr>
        <w:t xml:space="preserve"> </w:t>
      </w:r>
      <w:r>
        <w:rPr>
          <w:b/>
          <w:i/>
          <w:szCs w:val="20"/>
          <w:lang w:eastAsia="zh-CN"/>
        </w:rPr>
        <w:t>t</w:t>
      </w:r>
      <w:r w:rsidRPr="00280A03">
        <w:rPr>
          <w:b/>
          <w:i/>
          <w:szCs w:val="20"/>
          <w:lang w:eastAsia="zh-CN"/>
        </w:rPr>
        <w:t>he whole procedure of resource allocation for mode 2(b) is more like mode 2(a).</w:t>
      </w:r>
    </w:p>
    <w:p w14:paraId="0D548165" w14:textId="77777777" w:rsidR="00541940" w:rsidRPr="00EC636F" w:rsidRDefault="00541940" w:rsidP="00541940">
      <w:pPr>
        <w:rPr>
          <w:b/>
          <w:i/>
          <w:szCs w:val="20"/>
          <w:lang w:eastAsia="zh-CN"/>
        </w:rPr>
      </w:pPr>
      <w:r>
        <w:rPr>
          <w:b/>
          <w:i/>
          <w:szCs w:val="20"/>
          <w:lang w:eastAsia="zh-CN"/>
        </w:rPr>
        <w:t>Proposal 1</w:t>
      </w:r>
      <w:r w:rsidRPr="00EC636F">
        <w:rPr>
          <w:b/>
          <w:i/>
          <w:szCs w:val="20"/>
          <w:lang w:eastAsia="zh-CN"/>
        </w:rPr>
        <w:t xml:space="preserve">: </w:t>
      </w:r>
      <w:r>
        <w:rPr>
          <w:b/>
          <w:i/>
          <w:szCs w:val="20"/>
          <w:lang w:eastAsia="zh-CN"/>
        </w:rPr>
        <w:t>S</w:t>
      </w:r>
      <w:r w:rsidRPr="00EC636F">
        <w:rPr>
          <w:b/>
          <w:i/>
          <w:szCs w:val="20"/>
          <w:lang w:eastAsia="zh-CN"/>
        </w:rPr>
        <w:t>upport a unified solution for NR V2X resource selection</w:t>
      </w:r>
      <w:r>
        <w:rPr>
          <w:b/>
          <w:i/>
          <w:szCs w:val="20"/>
          <w:lang w:eastAsia="zh-CN"/>
        </w:rPr>
        <w:t xml:space="preserve"> in mode 2(a)</w:t>
      </w:r>
      <w:r w:rsidRPr="00EC636F">
        <w:rPr>
          <w:b/>
          <w:i/>
          <w:szCs w:val="20"/>
          <w:lang w:eastAsia="zh-CN"/>
        </w:rPr>
        <w:t>.</w:t>
      </w:r>
    </w:p>
    <w:p w14:paraId="2EA454A4" w14:textId="77777777" w:rsidR="00541940" w:rsidRDefault="00541940" w:rsidP="00541940">
      <w:pPr>
        <w:rPr>
          <w:b/>
          <w:i/>
          <w:szCs w:val="20"/>
          <w:lang w:eastAsia="zh-CN"/>
        </w:rPr>
      </w:pPr>
      <w:r>
        <w:rPr>
          <w:b/>
          <w:i/>
          <w:szCs w:val="20"/>
          <w:lang w:eastAsia="zh-CN"/>
        </w:rPr>
        <w:t>Proposal 2</w:t>
      </w:r>
      <w:r w:rsidRPr="00EC636F">
        <w:rPr>
          <w:b/>
          <w:i/>
          <w:szCs w:val="20"/>
          <w:lang w:eastAsia="zh-CN"/>
        </w:rPr>
        <w:t>:</w:t>
      </w:r>
      <w:r>
        <w:rPr>
          <w:b/>
          <w:i/>
          <w:szCs w:val="20"/>
          <w:lang w:eastAsia="zh-CN"/>
        </w:rPr>
        <w:t xml:space="preserve"> Study</w:t>
      </w:r>
      <w:r w:rsidRPr="00EC636F">
        <w:rPr>
          <w:b/>
          <w:i/>
          <w:szCs w:val="20"/>
          <w:lang w:eastAsia="zh-CN"/>
        </w:rPr>
        <w:t xml:space="preserve"> </w:t>
      </w:r>
      <w:r>
        <w:rPr>
          <w:b/>
          <w:i/>
          <w:szCs w:val="20"/>
          <w:lang w:eastAsia="zh-CN"/>
        </w:rPr>
        <w:t xml:space="preserve">the issues related with </w:t>
      </w:r>
      <w:r w:rsidRPr="00EC636F">
        <w:rPr>
          <w:b/>
          <w:i/>
          <w:szCs w:val="20"/>
          <w:lang w:eastAsia="zh-CN"/>
        </w:rPr>
        <w:t>short term sensing</w:t>
      </w:r>
      <w:r>
        <w:rPr>
          <w:b/>
          <w:i/>
          <w:szCs w:val="20"/>
          <w:lang w:eastAsia="zh-CN"/>
        </w:rPr>
        <w:t>, including overhead reduction, reliability as well as parameters design of sensing window.</w:t>
      </w:r>
    </w:p>
    <w:p w14:paraId="208C02F6" w14:textId="77777777" w:rsidR="00541940" w:rsidRPr="00EC636F" w:rsidRDefault="00541940" w:rsidP="00541940">
      <w:pPr>
        <w:rPr>
          <w:b/>
          <w:i/>
          <w:szCs w:val="20"/>
          <w:lang w:eastAsia="zh-CN"/>
        </w:rPr>
      </w:pPr>
      <w:r w:rsidRPr="00EC636F">
        <w:rPr>
          <w:b/>
          <w:i/>
          <w:szCs w:val="20"/>
          <w:lang w:eastAsia="zh-CN"/>
        </w:rPr>
        <w:t xml:space="preserve">Proposal 3: </w:t>
      </w:r>
      <w:r>
        <w:rPr>
          <w:b/>
          <w:i/>
          <w:szCs w:val="20"/>
          <w:lang w:eastAsia="zh-CN"/>
        </w:rPr>
        <w:t>Study</w:t>
      </w:r>
      <w:r w:rsidRPr="00EC636F">
        <w:rPr>
          <w:b/>
          <w:i/>
          <w:szCs w:val="20"/>
          <w:lang w:eastAsia="zh-CN"/>
        </w:rPr>
        <w:t xml:space="preserve"> sensing and resource selection procedure as well as the use of granted but unused resources</w:t>
      </w:r>
      <w:r>
        <w:rPr>
          <w:b/>
          <w:i/>
          <w:szCs w:val="20"/>
          <w:lang w:eastAsia="zh-CN"/>
        </w:rPr>
        <w:t xml:space="preserve"> in mode 2(c)</w:t>
      </w:r>
      <w:r w:rsidRPr="00EC636F">
        <w:rPr>
          <w:b/>
          <w:i/>
          <w:szCs w:val="20"/>
          <w:lang w:eastAsia="zh-CN"/>
        </w:rPr>
        <w:t>.</w:t>
      </w:r>
    </w:p>
    <w:p w14:paraId="455CDF72" w14:textId="77777777" w:rsidR="00541940" w:rsidRPr="00280A03" w:rsidRDefault="00541940" w:rsidP="00541940">
      <w:pPr>
        <w:rPr>
          <w:b/>
          <w:i/>
          <w:szCs w:val="20"/>
          <w:lang w:eastAsia="zh-CN"/>
        </w:rPr>
      </w:pPr>
      <w:r w:rsidRPr="00280A03">
        <w:rPr>
          <w:rFonts w:hint="eastAsia"/>
          <w:b/>
          <w:i/>
          <w:szCs w:val="20"/>
          <w:lang w:eastAsia="zh-CN"/>
        </w:rPr>
        <w:t xml:space="preserve">Proposal </w:t>
      </w:r>
      <w:r>
        <w:rPr>
          <w:b/>
          <w:i/>
          <w:szCs w:val="20"/>
          <w:lang w:eastAsia="zh-CN"/>
        </w:rPr>
        <w:t>4</w:t>
      </w:r>
      <w:r w:rsidRPr="00280A03">
        <w:rPr>
          <w:rFonts w:hint="eastAsia"/>
          <w:b/>
          <w:i/>
          <w:szCs w:val="20"/>
          <w:lang w:eastAsia="zh-CN"/>
        </w:rPr>
        <w:t xml:space="preserve">: </w:t>
      </w:r>
      <w:r w:rsidRPr="00280A03">
        <w:rPr>
          <w:b/>
          <w:i/>
          <w:szCs w:val="20"/>
          <w:lang w:eastAsia="zh-CN"/>
        </w:rPr>
        <w:t>UE grouping can be either scheduled by base station or formed spontaneously, and the details need to study.</w:t>
      </w:r>
    </w:p>
    <w:p w14:paraId="017219B1" w14:textId="77777777" w:rsidR="00541940" w:rsidRPr="00280A03" w:rsidRDefault="00541940" w:rsidP="00541940">
      <w:pPr>
        <w:rPr>
          <w:b/>
          <w:i/>
          <w:szCs w:val="20"/>
          <w:lang w:eastAsia="zh-CN"/>
        </w:rPr>
      </w:pPr>
      <w:r w:rsidRPr="00280A03">
        <w:rPr>
          <w:rFonts w:hint="eastAsia"/>
          <w:b/>
          <w:i/>
          <w:szCs w:val="20"/>
          <w:lang w:eastAsia="zh-CN"/>
        </w:rPr>
        <w:t xml:space="preserve">Proposal </w:t>
      </w:r>
      <w:r>
        <w:rPr>
          <w:b/>
          <w:i/>
          <w:szCs w:val="20"/>
          <w:lang w:eastAsia="zh-CN"/>
        </w:rPr>
        <w:t>5</w:t>
      </w:r>
      <w:r w:rsidRPr="00280A03">
        <w:rPr>
          <w:rFonts w:hint="eastAsia"/>
          <w:b/>
          <w:i/>
          <w:szCs w:val="20"/>
          <w:lang w:eastAsia="zh-CN"/>
        </w:rPr>
        <w:t xml:space="preserve">: </w:t>
      </w:r>
      <w:r w:rsidRPr="00280A03">
        <w:rPr>
          <w:b/>
          <w:i/>
          <w:szCs w:val="20"/>
          <w:lang w:eastAsia="zh-CN"/>
        </w:rPr>
        <w:t>A UE can request to become the scheduler or based on the zone information and RF capability to find the best suitable one inside the group.</w:t>
      </w:r>
    </w:p>
    <w:p w14:paraId="1150524D" w14:textId="77777777" w:rsidR="00541940" w:rsidRPr="00280A03" w:rsidRDefault="00541940" w:rsidP="00541940">
      <w:pPr>
        <w:rPr>
          <w:b/>
          <w:i/>
          <w:szCs w:val="20"/>
          <w:lang w:eastAsia="zh-CN"/>
        </w:rPr>
      </w:pPr>
      <w:r w:rsidRPr="00280A03">
        <w:rPr>
          <w:rFonts w:hint="eastAsia"/>
          <w:b/>
          <w:i/>
          <w:szCs w:val="20"/>
          <w:lang w:eastAsia="zh-CN"/>
        </w:rPr>
        <w:t xml:space="preserve">Proposal </w:t>
      </w:r>
      <w:r>
        <w:rPr>
          <w:b/>
          <w:i/>
          <w:szCs w:val="20"/>
          <w:lang w:eastAsia="zh-CN"/>
        </w:rPr>
        <w:t>6</w:t>
      </w:r>
      <w:r w:rsidRPr="00280A03">
        <w:rPr>
          <w:b/>
          <w:i/>
          <w:szCs w:val="20"/>
          <w:lang w:eastAsia="zh-CN"/>
        </w:rPr>
        <w:t>: The UE needs to know whether it needs to assist/schedule other UEs’ sidelink transmission and inform</w:t>
      </w:r>
      <w:r>
        <w:rPr>
          <w:b/>
          <w:i/>
          <w:szCs w:val="20"/>
          <w:lang w:eastAsia="zh-CN"/>
        </w:rPr>
        <w:t xml:space="preserve"> the</w:t>
      </w:r>
      <w:r w:rsidRPr="00280A03">
        <w:rPr>
          <w:b/>
          <w:i/>
          <w:szCs w:val="20"/>
          <w:lang w:eastAsia="zh-CN"/>
        </w:rPr>
        <w:t xml:space="preserve"> identif</w:t>
      </w:r>
      <w:r>
        <w:rPr>
          <w:b/>
          <w:i/>
          <w:szCs w:val="20"/>
          <w:lang w:eastAsia="zh-CN"/>
        </w:rPr>
        <w:t>ication</w:t>
      </w:r>
      <w:r w:rsidRPr="00280A03">
        <w:rPr>
          <w:b/>
          <w:i/>
          <w:szCs w:val="20"/>
          <w:lang w:eastAsia="zh-CN"/>
        </w:rPr>
        <w:t xml:space="preserve"> information to the group members.</w:t>
      </w:r>
    </w:p>
    <w:p w14:paraId="2071CE7C" w14:textId="77777777" w:rsidR="00541940" w:rsidRPr="00280A03" w:rsidRDefault="00541940" w:rsidP="00541940">
      <w:pPr>
        <w:rPr>
          <w:b/>
          <w:i/>
          <w:szCs w:val="20"/>
          <w:lang w:eastAsia="zh-CN"/>
        </w:rPr>
      </w:pPr>
      <w:r w:rsidRPr="00280A03">
        <w:rPr>
          <w:rFonts w:hint="eastAsia"/>
          <w:b/>
          <w:i/>
          <w:szCs w:val="20"/>
          <w:lang w:eastAsia="zh-CN"/>
        </w:rPr>
        <w:t xml:space="preserve">Proposal </w:t>
      </w:r>
      <w:r>
        <w:rPr>
          <w:b/>
          <w:i/>
          <w:szCs w:val="20"/>
          <w:lang w:eastAsia="zh-CN"/>
        </w:rPr>
        <w:t>7</w:t>
      </w:r>
      <w:r w:rsidRPr="00280A03">
        <w:rPr>
          <w:rFonts w:hint="eastAsia"/>
          <w:b/>
          <w:i/>
          <w:szCs w:val="20"/>
          <w:lang w:eastAsia="zh-CN"/>
        </w:rPr>
        <w:t xml:space="preserve">: </w:t>
      </w:r>
      <w:r w:rsidRPr="00280A03">
        <w:rPr>
          <w:b/>
          <w:i/>
          <w:szCs w:val="20"/>
          <w:lang w:eastAsia="zh-CN"/>
        </w:rPr>
        <w:t>The details of the request &amp; response signals and their occupied channels needs further study.</w:t>
      </w:r>
    </w:p>
    <w:p w14:paraId="4DB548C9" w14:textId="77777777" w:rsidR="00541940" w:rsidRPr="00280A03" w:rsidRDefault="00541940" w:rsidP="00541940">
      <w:pPr>
        <w:rPr>
          <w:b/>
          <w:i/>
          <w:szCs w:val="20"/>
          <w:lang w:eastAsia="zh-CN"/>
        </w:rPr>
      </w:pPr>
      <w:r w:rsidRPr="00280A03">
        <w:rPr>
          <w:rFonts w:hint="eastAsia"/>
          <w:b/>
          <w:i/>
          <w:szCs w:val="20"/>
          <w:lang w:eastAsia="zh-CN"/>
        </w:rPr>
        <w:t xml:space="preserve">Proposal </w:t>
      </w:r>
      <w:r>
        <w:rPr>
          <w:b/>
          <w:i/>
          <w:szCs w:val="20"/>
          <w:lang w:eastAsia="zh-CN"/>
        </w:rPr>
        <w:t>8</w:t>
      </w:r>
      <w:r w:rsidRPr="00280A03">
        <w:rPr>
          <w:rFonts w:hint="eastAsia"/>
          <w:b/>
          <w:i/>
          <w:szCs w:val="20"/>
          <w:lang w:eastAsia="zh-CN"/>
        </w:rPr>
        <w:t xml:space="preserve">: </w:t>
      </w:r>
      <w:r w:rsidRPr="00280A03">
        <w:rPr>
          <w:b/>
          <w:i/>
          <w:szCs w:val="20"/>
          <w:lang w:eastAsia="zh-CN"/>
        </w:rPr>
        <w:t xml:space="preserve">In order to deal with the scheduling UE sudden disappear case, study the possibility to use another assisted scheduling UE to communicate with other UEs instead.  </w:t>
      </w:r>
    </w:p>
    <w:p w14:paraId="7E36B99C" w14:textId="3709EB66" w:rsidR="00626D71" w:rsidRDefault="00541940" w:rsidP="00350F1B">
      <w:pPr>
        <w:rPr>
          <w:b/>
          <w:i/>
          <w:szCs w:val="20"/>
          <w:lang w:eastAsia="zh-CN"/>
        </w:rPr>
      </w:pPr>
      <w:r w:rsidRPr="00280A03">
        <w:rPr>
          <w:rFonts w:hint="eastAsia"/>
          <w:b/>
          <w:i/>
          <w:szCs w:val="20"/>
          <w:lang w:eastAsia="zh-CN"/>
        </w:rPr>
        <w:t xml:space="preserve">Proposal </w:t>
      </w:r>
      <w:r>
        <w:rPr>
          <w:b/>
          <w:i/>
          <w:szCs w:val="20"/>
          <w:lang w:eastAsia="zh-CN"/>
        </w:rPr>
        <w:t>9</w:t>
      </w:r>
      <w:r w:rsidRPr="00280A03">
        <w:rPr>
          <w:rFonts w:hint="eastAsia"/>
          <w:b/>
          <w:i/>
          <w:szCs w:val="20"/>
          <w:lang w:eastAsia="zh-CN"/>
        </w:rPr>
        <w:t xml:space="preserve">: </w:t>
      </w:r>
      <w:r w:rsidRPr="00280A03">
        <w:rPr>
          <w:b/>
          <w:i/>
          <w:szCs w:val="20"/>
          <w:lang w:eastAsia="zh-CN"/>
        </w:rPr>
        <w:t>Mode 2(b) can follow th</w:t>
      </w:r>
      <w:r>
        <w:rPr>
          <w:b/>
          <w:i/>
          <w:szCs w:val="20"/>
          <w:lang w:eastAsia="zh-CN"/>
        </w:rPr>
        <w:t>e same UE grouping procedure</w:t>
      </w:r>
      <w:r w:rsidRPr="00280A03">
        <w:rPr>
          <w:b/>
          <w:i/>
          <w:szCs w:val="20"/>
          <w:lang w:eastAsia="zh-CN"/>
        </w:rPr>
        <w:t xml:space="preserve"> of </w:t>
      </w:r>
      <w:r>
        <w:rPr>
          <w:b/>
          <w:i/>
          <w:szCs w:val="20"/>
          <w:lang w:eastAsia="zh-CN"/>
        </w:rPr>
        <w:t>m</w:t>
      </w:r>
      <w:r w:rsidRPr="00280A03">
        <w:rPr>
          <w:b/>
          <w:i/>
          <w:szCs w:val="20"/>
          <w:lang w:eastAsia="zh-CN"/>
        </w:rPr>
        <w:t>ode 2(d)</w:t>
      </w:r>
      <w:r>
        <w:rPr>
          <w:b/>
          <w:i/>
          <w:szCs w:val="20"/>
          <w:lang w:eastAsia="zh-CN"/>
        </w:rPr>
        <w:t>,</w:t>
      </w:r>
      <w:r w:rsidRPr="00280A03">
        <w:rPr>
          <w:b/>
          <w:i/>
          <w:szCs w:val="20"/>
          <w:lang w:eastAsia="zh-CN"/>
        </w:rPr>
        <w:t xml:space="preserve"> </w:t>
      </w:r>
      <w:r>
        <w:rPr>
          <w:b/>
          <w:i/>
          <w:szCs w:val="20"/>
          <w:lang w:eastAsia="zh-CN"/>
        </w:rPr>
        <w:t xml:space="preserve">but for the resource selection procedure, group member UE needs to select </w:t>
      </w:r>
      <w:r w:rsidRPr="00280A03">
        <w:rPr>
          <w:b/>
          <w:i/>
          <w:szCs w:val="20"/>
          <w:lang w:eastAsia="zh-CN"/>
        </w:rPr>
        <w:t>its</w:t>
      </w:r>
      <w:r>
        <w:rPr>
          <w:b/>
          <w:i/>
          <w:szCs w:val="20"/>
          <w:lang w:eastAsia="zh-CN"/>
        </w:rPr>
        <w:t xml:space="preserve"> own resource based on the information provided by the scheduling UE.</w:t>
      </w:r>
    </w:p>
    <w:p w14:paraId="129871DD" w14:textId="77777777" w:rsidR="00541940" w:rsidRPr="00541940" w:rsidRDefault="00541940" w:rsidP="00350F1B">
      <w:pPr>
        <w:rPr>
          <w:rFonts w:hint="eastAsia"/>
          <w:b/>
          <w:i/>
          <w:szCs w:val="20"/>
          <w:lang w:eastAsia="zh-CN"/>
        </w:rPr>
      </w:pPr>
    </w:p>
    <w:p w14:paraId="6B061FEE" w14:textId="77777777" w:rsidR="00847CD5" w:rsidRDefault="00847CD5" w:rsidP="00847CD5">
      <w:pPr>
        <w:pStyle w:val="1"/>
      </w:pPr>
      <w:r w:rsidRPr="00847CD5">
        <w:lastRenderedPageBreak/>
        <w:t>Reference</w:t>
      </w:r>
    </w:p>
    <w:p w14:paraId="1D7A90F1" w14:textId="3333DD04" w:rsidR="006E5D3F" w:rsidRPr="006E5D3F" w:rsidRDefault="006E5D3F" w:rsidP="006E5D3F">
      <w:pPr>
        <w:numPr>
          <w:ilvl w:val="0"/>
          <w:numId w:val="6"/>
        </w:numPr>
        <w:adjustRightInd/>
        <w:spacing w:after="60"/>
        <w:rPr>
          <w:rFonts w:eastAsia="宋体"/>
          <w:szCs w:val="16"/>
        </w:rPr>
      </w:pPr>
      <w:bookmarkStart w:id="5" w:name="_Ref528755634"/>
      <w:bookmarkStart w:id="6" w:name="_Ref528774774"/>
      <w:bookmarkStart w:id="7" w:name="_Ref525932451"/>
      <w:bookmarkStart w:id="8" w:name="_Ref525841839"/>
      <w:bookmarkStart w:id="9" w:name="_Ref525759274"/>
      <w:bookmarkEnd w:id="3"/>
      <w:r>
        <w:rPr>
          <w:rFonts w:eastAsia="宋体" w:hint="eastAsia"/>
          <w:szCs w:val="16"/>
          <w:lang w:eastAsia="zh-CN"/>
        </w:rPr>
        <w:t>R1-18</w:t>
      </w:r>
      <w:r w:rsidR="001775B4">
        <w:rPr>
          <w:rFonts w:eastAsia="宋体"/>
          <w:szCs w:val="16"/>
          <w:lang w:eastAsia="zh-CN"/>
        </w:rPr>
        <w:t>10775</w:t>
      </w:r>
      <w:r>
        <w:rPr>
          <w:rFonts w:eastAsia="宋体" w:hint="eastAsia"/>
          <w:szCs w:val="16"/>
          <w:lang w:eastAsia="zh-CN"/>
        </w:rPr>
        <w:t>,</w:t>
      </w:r>
      <w:r>
        <w:rPr>
          <w:rFonts w:eastAsia="宋体"/>
          <w:szCs w:val="16"/>
          <w:lang w:eastAsia="zh-CN"/>
        </w:rPr>
        <w:t xml:space="preserve"> “Sidelink  resource allocation mechanism for NR V2X”, Intel</w:t>
      </w:r>
      <w:bookmarkEnd w:id="5"/>
      <w:r w:rsidR="005C60E0">
        <w:rPr>
          <w:rFonts w:eastAsia="宋体"/>
          <w:szCs w:val="16"/>
          <w:lang w:eastAsia="zh-CN"/>
        </w:rPr>
        <w:t>.</w:t>
      </w:r>
      <w:bookmarkEnd w:id="6"/>
    </w:p>
    <w:p w14:paraId="12B90CC7" w14:textId="67B2A4B0" w:rsidR="001775B4" w:rsidRDefault="001775B4" w:rsidP="001775B4">
      <w:pPr>
        <w:numPr>
          <w:ilvl w:val="0"/>
          <w:numId w:val="6"/>
        </w:numPr>
        <w:adjustRightInd/>
        <w:spacing w:after="60"/>
        <w:rPr>
          <w:rFonts w:eastAsia="宋体"/>
          <w:szCs w:val="16"/>
        </w:rPr>
      </w:pPr>
      <w:bookmarkStart w:id="10" w:name="_Ref528755637"/>
      <w:bookmarkStart w:id="11" w:name="_Ref528782884"/>
      <w:bookmarkEnd w:id="7"/>
      <w:r>
        <w:rPr>
          <w:rFonts w:eastAsia="宋体" w:hint="eastAsia"/>
          <w:szCs w:val="16"/>
          <w:lang w:eastAsia="zh-CN"/>
        </w:rPr>
        <w:t>R1-18</w:t>
      </w:r>
      <w:r>
        <w:rPr>
          <w:rFonts w:eastAsia="宋体"/>
          <w:szCs w:val="16"/>
          <w:lang w:eastAsia="zh-CN"/>
        </w:rPr>
        <w:t>11594</w:t>
      </w:r>
      <w:r>
        <w:rPr>
          <w:rFonts w:eastAsia="宋体" w:hint="eastAsia"/>
          <w:szCs w:val="16"/>
          <w:lang w:eastAsia="zh-CN"/>
        </w:rPr>
        <w:t>,</w:t>
      </w:r>
      <w:r>
        <w:rPr>
          <w:rFonts w:eastAsia="宋体"/>
          <w:szCs w:val="16"/>
          <w:lang w:eastAsia="zh-CN"/>
        </w:rPr>
        <w:t xml:space="preserve"> “</w:t>
      </w:r>
      <w:r>
        <w:t>On Mode 2 Resource Allocation for NR Sidelink</w:t>
      </w:r>
      <w:r>
        <w:rPr>
          <w:rFonts w:eastAsia="宋体"/>
          <w:szCs w:val="16"/>
          <w:lang w:eastAsia="zh-CN"/>
        </w:rPr>
        <w:t>”, Ericsson</w:t>
      </w:r>
      <w:bookmarkEnd w:id="10"/>
      <w:r w:rsidR="005C60E0">
        <w:rPr>
          <w:rFonts w:eastAsia="宋体"/>
          <w:szCs w:val="16"/>
          <w:lang w:eastAsia="zh-CN"/>
        </w:rPr>
        <w:t>.</w:t>
      </w:r>
      <w:bookmarkEnd w:id="11"/>
    </w:p>
    <w:p w14:paraId="196E3CF7" w14:textId="4B64E3A8" w:rsidR="001775B4" w:rsidRDefault="001775B4" w:rsidP="001775B4">
      <w:pPr>
        <w:numPr>
          <w:ilvl w:val="0"/>
          <w:numId w:val="6"/>
        </w:numPr>
        <w:adjustRightInd/>
        <w:spacing w:after="60"/>
        <w:rPr>
          <w:rFonts w:eastAsia="宋体"/>
          <w:szCs w:val="16"/>
        </w:rPr>
      </w:pPr>
      <w:bookmarkStart w:id="12" w:name="_Ref528755639"/>
      <w:bookmarkStart w:id="13" w:name="_Ref528782886"/>
      <w:r>
        <w:rPr>
          <w:rFonts w:eastAsia="宋体" w:hint="eastAsia"/>
          <w:szCs w:val="16"/>
          <w:lang w:eastAsia="zh-CN"/>
        </w:rPr>
        <w:t>R1-1811263,</w:t>
      </w:r>
      <w:r>
        <w:rPr>
          <w:rFonts w:eastAsia="宋体"/>
          <w:szCs w:val="16"/>
          <w:lang w:eastAsia="zh-CN"/>
        </w:rPr>
        <w:t xml:space="preserve"> “</w:t>
      </w:r>
      <w:r w:rsidRPr="001775B4">
        <w:rPr>
          <w:rFonts w:eastAsia="宋体"/>
          <w:szCs w:val="16"/>
          <w:lang w:val="en-GB" w:eastAsia="zh-CN"/>
        </w:rPr>
        <w:t>Sidelink Resource Allocation Mechanism for NR V2X</w:t>
      </w:r>
      <w:r>
        <w:rPr>
          <w:rFonts w:eastAsia="宋体"/>
          <w:szCs w:val="16"/>
          <w:lang w:eastAsia="zh-CN"/>
        </w:rPr>
        <w:t>”, Q</w:t>
      </w:r>
      <w:r>
        <w:rPr>
          <w:rFonts w:eastAsia="宋体" w:hint="eastAsia"/>
          <w:szCs w:val="16"/>
          <w:lang w:eastAsia="zh-CN"/>
        </w:rPr>
        <w:t>ual</w:t>
      </w:r>
      <w:r>
        <w:rPr>
          <w:rFonts w:eastAsia="宋体"/>
          <w:szCs w:val="16"/>
          <w:lang w:eastAsia="zh-CN"/>
        </w:rPr>
        <w:t>comm</w:t>
      </w:r>
      <w:bookmarkEnd w:id="12"/>
      <w:r w:rsidR="005C60E0">
        <w:rPr>
          <w:rFonts w:eastAsia="宋体"/>
          <w:szCs w:val="16"/>
          <w:lang w:eastAsia="zh-CN"/>
        </w:rPr>
        <w:t>.</w:t>
      </w:r>
      <w:bookmarkEnd w:id="13"/>
    </w:p>
    <w:p w14:paraId="7298C1EC" w14:textId="16D5D1D7" w:rsidR="0050736A" w:rsidRDefault="00931DF2" w:rsidP="00D11E94">
      <w:pPr>
        <w:numPr>
          <w:ilvl w:val="0"/>
          <w:numId w:val="6"/>
        </w:numPr>
        <w:adjustRightInd/>
        <w:spacing w:after="60"/>
        <w:rPr>
          <w:rFonts w:eastAsia="宋体"/>
          <w:szCs w:val="16"/>
        </w:rPr>
      </w:pPr>
      <w:bookmarkStart w:id="14" w:name="_Ref525932713"/>
      <w:r>
        <w:rPr>
          <w:rFonts w:eastAsia="宋体"/>
          <w:szCs w:val="16"/>
          <w:lang w:eastAsia="zh-CN"/>
        </w:rPr>
        <w:t>R1-18</w:t>
      </w:r>
      <w:r w:rsidR="001775B4">
        <w:rPr>
          <w:rFonts w:eastAsia="宋体"/>
          <w:szCs w:val="16"/>
          <w:lang w:eastAsia="zh-CN"/>
        </w:rPr>
        <w:t>10140</w:t>
      </w:r>
      <w:r>
        <w:rPr>
          <w:rFonts w:eastAsia="宋体"/>
          <w:szCs w:val="16"/>
          <w:lang w:eastAsia="zh-CN"/>
        </w:rPr>
        <w:t>, “</w:t>
      </w:r>
      <w:r w:rsidR="001775B4" w:rsidRPr="001775B4">
        <w:rPr>
          <w:rFonts w:eastAsia="宋体"/>
          <w:szCs w:val="16"/>
          <w:lang w:eastAsia="zh-CN"/>
        </w:rPr>
        <w:t>Sidelink resource allocation mechanism for NR V2X</w:t>
      </w:r>
      <w:r>
        <w:rPr>
          <w:rFonts w:eastAsia="宋体"/>
          <w:szCs w:val="16"/>
          <w:lang w:eastAsia="zh-CN"/>
        </w:rPr>
        <w:t xml:space="preserve">”, </w:t>
      </w:r>
      <w:r w:rsidR="001775B4">
        <w:rPr>
          <w:rFonts w:eastAsia="宋体"/>
          <w:szCs w:val="16"/>
          <w:lang w:eastAsia="zh-CN"/>
        </w:rPr>
        <w:t>Huawei</w:t>
      </w:r>
      <w:r>
        <w:rPr>
          <w:rFonts w:eastAsia="宋体"/>
          <w:szCs w:val="16"/>
          <w:lang w:eastAsia="zh-CN"/>
        </w:rPr>
        <w:t>.</w:t>
      </w:r>
      <w:bookmarkEnd w:id="8"/>
      <w:bookmarkEnd w:id="9"/>
      <w:bookmarkEnd w:id="14"/>
    </w:p>
    <w:p w14:paraId="3441AAE3" w14:textId="787E7733" w:rsidR="001A2EE1" w:rsidRPr="00D11E94" w:rsidRDefault="001A2EE1" w:rsidP="00D11E94">
      <w:pPr>
        <w:numPr>
          <w:ilvl w:val="0"/>
          <w:numId w:val="6"/>
        </w:numPr>
        <w:adjustRightInd/>
        <w:spacing w:after="60"/>
        <w:rPr>
          <w:rFonts w:eastAsia="宋体"/>
          <w:szCs w:val="16"/>
        </w:rPr>
      </w:pPr>
      <w:bookmarkStart w:id="15" w:name="_Ref528758651"/>
      <w:bookmarkStart w:id="16" w:name="_Ref528835172"/>
      <w:r>
        <w:rPr>
          <w:rFonts w:eastAsia="宋体"/>
          <w:szCs w:val="16"/>
          <w:lang w:eastAsia="zh-CN"/>
        </w:rPr>
        <w:t>3GPP TR 22.88</w:t>
      </w:r>
      <w:bookmarkEnd w:id="15"/>
      <w:r w:rsidR="00482B55">
        <w:rPr>
          <w:rFonts w:eastAsia="宋体"/>
          <w:szCs w:val="16"/>
          <w:lang w:eastAsia="zh-CN"/>
        </w:rPr>
        <w:t>6</w:t>
      </w:r>
      <w:r w:rsidR="005C60E0">
        <w:rPr>
          <w:rFonts w:eastAsia="宋体"/>
          <w:szCs w:val="16"/>
          <w:lang w:eastAsia="zh-CN"/>
        </w:rPr>
        <w:t>.</w:t>
      </w:r>
      <w:bookmarkEnd w:id="16"/>
    </w:p>
    <w:sectPr w:rsidR="001A2EE1" w:rsidRPr="00D11E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BE885" w14:textId="77777777" w:rsidR="00E84EA6" w:rsidRDefault="00E84EA6">
      <w:r>
        <w:separator/>
      </w:r>
    </w:p>
  </w:endnote>
  <w:endnote w:type="continuationSeparator" w:id="0">
    <w:p w14:paraId="7590E68E" w14:textId="77777777" w:rsidR="00E84EA6" w:rsidRDefault="00E8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EA044" w14:textId="77777777" w:rsidR="00E84EA6" w:rsidRDefault="00E84EA6">
      <w:r>
        <w:separator/>
      </w:r>
    </w:p>
  </w:footnote>
  <w:footnote w:type="continuationSeparator" w:id="0">
    <w:p w14:paraId="423689BD" w14:textId="77777777" w:rsidR="00E84EA6" w:rsidRDefault="00E84E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E2B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A12772F"/>
    <w:multiLevelType w:val="hybridMultilevel"/>
    <w:tmpl w:val="C4440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C1502D0"/>
    <w:multiLevelType w:val="hybridMultilevel"/>
    <w:tmpl w:val="4AD08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98522B"/>
    <w:multiLevelType w:val="multilevel"/>
    <w:tmpl w:val="D54EA1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BA87C8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CFA37D9"/>
    <w:multiLevelType w:val="multilevel"/>
    <w:tmpl w:val="25ACC3D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DD05B3"/>
    <w:multiLevelType w:val="hybridMultilevel"/>
    <w:tmpl w:val="E144B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8C298F"/>
    <w:multiLevelType w:val="hybridMultilevel"/>
    <w:tmpl w:val="464E7DF4"/>
    <w:lvl w:ilvl="0" w:tplc="4A5AD9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4203C5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B246242"/>
    <w:multiLevelType w:val="multilevel"/>
    <w:tmpl w:val="4FB677CA"/>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BA36EC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38D21C4"/>
    <w:multiLevelType w:val="multilevel"/>
    <w:tmpl w:val="3A6254B0"/>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688E610D"/>
    <w:multiLevelType w:val="multilevel"/>
    <w:tmpl w:val="037AAA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91E76D0"/>
    <w:multiLevelType w:val="hybridMultilevel"/>
    <w:tmpl w:val="CC7AF774"/>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420" w:hanging="420"/>
      </w:pPr>
      <w:rPr>
        <w:rFonts w:hint="default"/>
      </w:rPr>
    </w:lvl>
    <w:lvl w:ilvl="2" w:tplc="04090003">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nsid w:val="729220B5"/>
    <w:multiLevelType w:val="multilevel"/>
    <w:tmpl w:val="854ADA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nsid w:val="73E01C1E"/>
    <w:multiLevelType w:val="hybridMultilevel"/>
    <w:tmpl w:val="17767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980551"/>
    <w:multiLevelType w:val="multilevel"/>
    <w:tmpl w:val="AFB0A9FC"/>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0"/>
  </w:num>
  <w:num w:numId="4">
    <w:abstractNumId w:val="22"/>
  </w:num>
  <w:num w:numId="5">
    <w:abstractNumId w:val="16"/>
  </w:num>
  <w:num w:numId="6">
    <w:abstractNumId w:val="4"/>
  </w:num>
  <w:num w:numId="7">
    <w:abstractNumId w:val="13"/>
  </w:num>
  <w:num w:numId="8">
    <w:abstractNumId w:val="23"/>
  </w:num>
  <w:num w:numId="9">
    <w:abstractNumId w:val="11"/>
  </w:num>
  <w:num w:numId="10">
    <w:abstractNumId w:val="1"/>
  </w:num>
  <w:num w:numId="11">
    <w:abstractNumId w:val="2"/>
  </w:num>
  <w:num w:numId="12">
    <w:abstractNumId w:val="21"/>
  </w:num>
  <w:num w:numId="13">
    <w:abstractNumId w:val="8"/>
  </w:num>
  <w:num w:numId="14">
    <w:abstractNumId w:val="3"/>
  </w:num>
  <w:num w:numId="15">
    <w:abstractNumId w:val="18"/>
  </w:num>
  <w:num w:numId="16">
    <w:abstractNumId w:val="10"/>
  </w:num>
  <w:num w:numId="17">
    <w:abstractNumId w:val="7"/>
  </w:num>
  <w:num w:numId="18">
    <w:abstractNumId w:val="0"/>
  </w:num>
  <w:num w:numId="19">
    <w:abstractNumId w:val="12"/>
  </w:num>
  <w:num w:numId="20">
    <w:abstractNumId w:val="17"/>
  </w:num>
  <w:num w:numId="21">
    <w:abstractNumId w:val="24"/>
  </w:num>
  <w:num w:numId="22">
    <w:abstractNumId w:val="19"/>
  </w:num>
  <w:num w:numId="23">
    <w:abstractNumId w:val="14"/>
  </w:num>
  <w:num w:numId="24">
    <w:abstractNumId w:val="5"/>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7"/>
  </w:num>
  <w:num w:numId="32">
    <w:abstractNumId w:val="17"/>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5"/>
  </w:num>
  <w:num w:numId="4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6B1"/>
    <w:rsid w:val="00001A60"/>
    <w:rsid w:val="000027CE"/>
    <w:rsid w:val="00002893"/>
    <w:rsid w:val="000033A3"/>
    <w:rsid w:val="00003410"/>
    <w:rsid w:val="00003605"/>
    <w:rsid w:val="00003776"/>
    <w:rsid w:val="00003C56"/>
    <w:rsid w:val="00003C89"/>
    <w:rsid w:val="00003D0F"/>
    <w:rsid w:val="00003DB6"/>
    <w:rsid w:val="00003EC2"/>
    <w:rsid w:val="000040A9"/>
    <w:rsid w:val="0000413A"/>
    <w:rsid w:val="0000458E"/>
    <w:rsid w:val="00004849"/>
    <w:rsid w:val="00004E70"/>
    <w:rsid w:val="000053FA"/>
    <w:rsid w:val="00005A60"/>
    <w:rsid w:val="00005DBA"/>
    <w:rsid w:val="0000679B"/>
    <w:rsid w:val="00006847"/>
    <w:rsid w:val="000072B6"/>
    <w:rsid w:val="00007791"/>
    <w:rsid w:val="00007813"/>
    <w:rsid w:val="000078BB"/>
    <w:rsid w:val="00007A41"/>
    <w:rsid w:val="00007B3E"/>
    <w:rsid w:val="00007F78"/>
    <w:rsid w:val="000104EA"/>
    <w:rsid w:val="0001074C"/>
    <w:rsid w:val="00010958"/>
    <w:rsid w:val="000109E6"/>
    <w:rsid w:val="00010A04"/>
    <w:rsid w:val="00011344"/>
    <w:rsid w:val="00011943"/>
    <w:rsid w:val="00011C60"/>
    <w:rsid w:val="00011F67"/>
    <w:rsid w:val="00012028"/>
    <w:rsid w:val="000126BF"/>
    <w:rsid w:val="00012862"/>
    <w:rsid w:val="000128E6"/>
    <w:rsid w:val="000133CB"/>
    <w:rsid w:val="0001386F"/>
    <w:rsid w:val="00013A54"/>
    <w:rsid w:val="00013AC6"/>
    <w:rsid w:val="00013EEE"/>
    <w:rsid w:val="00014035"/>
    <w:rsid w:val="00014079"/>
    <w:rsid w:val="00014650"/>
    <w:rsid w:val="00014738"/>
    <w:rsid w:val="00014962"/>
    <w:rsid w:val="0001496B"/>
    <w:rsid w:val="00014D9C"/>
    <w:rsid w:val="00014FBF"/>
    <w:rsid w:val="00015377"/>
    <w:rsid w:val="00015D73"/>
    <w:rsid w:val="00015EFB"/>
    <w:rsid w:val="00016594"/>
    <w:rsid w:val="000165D2"/>
    <w:rsid w:val="000165E2"/>
    <w:rsid w:val="00016AB0"/>
    <w:rsid w:val="00016F8D"/>
    <w:rsid w:val="000172B9"/>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6"/>
    <w:rsid w:val="00031E3B"/>
    <w:rsid w:val="00032056"/>
    <w:rsid w:val="000322D5"/>
    <w:rsid w:val="00032520"/>
    <w:rsid w:val="000328CA"/>
    <w:rsid w:val="00032C0A"/>
    <w:rsid w:val="00032E40"/>
    <w:rsid w:val="0003325A"/>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60A"/>
    <w:rsid w:val="00036787"/>
    <w:rsid w:val="00036C2C"/>
    <w:rsid w:val="00036DFB"/>
    <w:rsid w:val="00037189"/>
    <w:rsid w:val="000374D6"/>
    <w:rsid w:val="00037BB2"/>
    <w:rsid w:val="00037E5E"/>
    <w:rsid w:val="0004013F"/>
    <w:rsid w:val="0004023E"/>
    <w:rsid w:val="0004024B"/>
    <w:rsid w:val="00040429"/>
    <w:rsid w:val="000408FF"/>
    <w:rsid w:val="00040B3D"/>
    <w:rsid w:val="00040C88"/>
    <w:rsid w:val="00040E19"/>
    <w:rsid w:val="000410BA"/>
    <w:rsid w:val="000415FA"/>
    <w:rsid w:val="000417D1"/>
    <w:rsid w:val="000418AF"/>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0FF"/>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B6"/>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03C"/>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3DA"/>
    <w:rsid w:val="00087913"/>
    <w:rsid w:val="00087E9C"/>
    <w:rsid w:val="000902DC"/>
    <w:rsid w:val="00090890"/>
    <w:rsid w:val="00090E15"/>
    <w:rsid w:val="00091056"/>
    <w:rsid w:val="000911AE"/>
    <w:rsid w:val="000911E9"/>
    <w:rsid w:val="00091226"/>
    <w:rsid w:val="00091325"/>
    <w:rsid w:val="0009138F"/>
    <w:rsid w:val="000922BA"/>
    <w:rsid w:val="00092409"/>
    <w:rsid w:val="000929F2"/>
    <w:rsid w:val="00092FE1"/>
    <w:rsid w:val="00093697"/>
    <w:rsid w:val="00093D42"/>
    <w:rsid w:val="00093E95"/>
    <w:rsid w:val="00093F86"/>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6C1"/>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C1E"/>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35"/>
    <w:rsid w:val="000B3342"/>
    <w:rsid w:val="000B3648"/>
    <w:rsid w:val="000B375E"/>
    <w:rsid w:val="000B4233"/>
    <w:rsid w:val="000B42FA"/>
    <w:rsid w:val="000B4828"/>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0FFB"/>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73A"/>
    <w:rsid w:val="000C4D86"/>
    <w:rsid w:val="000C543E"/>
    <w:rsid w:val="000C5500"/>
    <w:rsid w:val="000C5581"/>
    <w:rsid w:val="000C5B5A"/>
    <w:rsid w:val="000C5F91"/>
    <w:rsid w:val="000C6025"/>
    <w:rsid w:val="000C6127"/>
    <w:rsid w:val="000C66A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3FB"/>
    <w:rsid w:val="000D2764"/>
    <w:rsid w:val="000D2FEA"/>
    <w:rsid w:val="000D320A"/>
    <w:rsid w:val="000D355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0F"/>
    <w:rsid w:val="000E0469"/>
    <w:rsid w:val="000E07D6"/>
    <w:rsid w:val="000E08BD"/>
    <w:rsid w:val="000E1380"/>
    <w:rsid w:val="000E156A"/>
    <w:rsid w:val="000E18DF"/>
    <w:rsid w:val="000E194D"/>
    <w:rsid w:val="000E1EF6"/>
    <w:rsid w:val="000E209D"/>
    <w:rsid w:val="000E276F"/>
    <w:rsid w:val="000E30D1"/>
    <w:rsid w:val="000E4CA4"/>
    <w:rsid w:val="000E4CC0"/>
    <w:rsid w:val="000E4D08"/>
    <w:rsid w:val="000E4ECB"/>
    <w:rsid w:val="000E57F3"/>
    <w:rsid w:val="000E59A0"/>
    <w:rsid w:val="000E5ACC"/>
    <w:rsid w:val="000E6090"/>
    <w:rsid w:val="000E60A3"/>
    <w:rsid w:val="000E6436"/>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36DC"/>
    <w:rsid w:val="000F467C"/>
    <w:rsid w:val="000F4808"/>
    <w:rsid w:val="000F49E0"/>
    <w:rsid w:val="000F4CA0"/>
    <w:rsid w:val="000F4EA2"/>
    <w:rsid w:val="000F52E2"/>
    <w:rsid w:val="000F5556"/>
    <w:rsid w:val="000F5D49"/>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974"/>
    <w:rsid w:val="00102C74"/>
    <w:rsid w:val="001034AB"/>
    <w:rsid w:val="00103578"/>
    <w:rsid w:val="00104031"/>
    <w:rsid w:val="001042AF"/>
    <w:rsid w:val="001042E8"/>
    <w:rsid w:val="001043C2"/>
    <w:rsid w:val="001043E1"/>
    <w:rsid w:val="0010495B"/>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B42"/>
    <w:rsid w:val="0011202E"/>
    <w:rsid w:val="001129B5"/>
    <w:rsid w:val="00113531"/>
    <w:rsid w:val="001137B6"/>
    <w:rsid w:val="00113BC6"/>
    <w:rsid w:val="00113EEA"/>
    <w:rsid w:val="001141E3"/>
    <w:rsid w:val="001142DF"/>
    <w:rsid w:val="001144DF"/>
    <w:rsid w:val="00114A77"/>
    <w:rsid w:val="00114C5B"/>
    <w:rsid w:val="001151A0"/>
    <w:rsid w:val="0011557B"/>
    <w:rsid w:val="00115661"/>
    <w:rsid w:val="00115C4F"/>
    <w:rsid w:val="00115EF7"/>
    <w:rsid w:val="00116552"/>
    <w:rsid w:val="001165DF"/>
    <w:rsid w:val="0011668E"/>
    <w:rsid w:val="00116896"/>
    <w:rsid w:val="00116D81"/>
    <w:rsid w:val="00116E19"/>
    <w:rsid w:val="0011716C"/>
    <w:rsid w:val="001172DE"/>
    <w:rsid w:val="00117683"/>
    <w:rsid w:val="00117A6A"/>
    <w:rsid w:val="00117B4E"/>
    <w:rsid w:val="00117C2A"/>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E00"/>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1E6"/>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0D6"/>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5F1F"/>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493"/>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E5"/>
    <w:rsid w:val="00164838"/>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44D"/>
    <w:rsid w:val="00175B18"/>
    <w:rsid w:val="00175B63"/>
    <w:rsid w:val="00175BC9"/>
    <w:rsid w:val="00175C30"/>
    <w:rsid w:val="00176346"/>
    <w:rsid w:val="001766BD"/>
    <w:rsid w:val="00176890"/>
    <w:rsid w:val="00176BFC"/>
    <w:rsid w:val="00177069"/>
    <w:rsid w:val="00177274"/>
    <w:rsid w:val="001775B4"/>
    <w:rsid w:val="00177642"/>
    <w:rsid w:val="001777A4"/>
    <w:rsid w:val="00177C2F"/>
    <w:rsid w:val="00177D96"/>
    <w:rsid w:val="00177FC1"/>
    <w:rsid w:val="0018007A"/>
    <w:rsid w:val="00180273"/>
    <w:rsid w:val="00180B96"/>
    <w:rsid w:val="00180BA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445"/>
    <w:rsid w:val="001846B7"/>
    <w:rsid w:val="001856E3"/>
    <w:rsid w:val="00185768"/>
    <w:rsid w:val="001857F3"/>
    <w:rsid w:val="0018588A"/>
    <w:rsid w:val="00185A32"/>
    <w:rsid w:val="00185A64"/>
    <w:rsid w:val="00185A9C"/>
    <w:rsid w:val="00185BF1"/>
    <w:rsid w:val="00186482"/>
    <w:rsid w:val="00186995"/>
    <w:rsid w:val="00186AE7"/>
    <w:rsid w:val="00187180"/>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8C1"/>
    <w:rsid w:val="00194C4F"/>
    <w:rsid w:val="0019517E"/>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97B55"/>
    <w:rsid w:val="001A0733"/>
    <w:rsid w:val="001A07D2"/>
    <w:rsid w:val="001A095B"/>
    <w:rsid w:val="001A13BC"/>
    <w:rsid w:val="001A1445"/>
    <w:rsid w:val="001A180D"/>
    <w:rsid w:val="001A1A65"/>
    <w:rsid w:val="001A1BAC"/>
    <w:rsid w:val="001A1DA2"/>
    <w:rsid w:val="001A20AC"/>
    <w:rsid w:val="001A22F1"/>
    <w:rsid w:val="001A23CE"/>
    <w:rsid w:val="001A2A8E"/>
    <w:rsid w:val="001A2C89"/>
    <w:rsid w:val="001A2EDB"/>
    <w:rsid w:val="001A2EE1"/>
    <w:rsid w:val="001A3569"/>
    <w:rsid w:val="001A3971"/>
    <w:rsid w:val="001A3DA4"/>
    <w:rsid w:val="001A3DF2"/>
    <w:rsid w:val="001A401B"/>
    <w:rsid w:val="001A4111"/>
    <w:rsid w:val="001A4994"/>
    <w:rsid w:val="001A49C5"/>
    <w:rsid w:val="001A4A20"/>
    <w:rsid w:val="001A4BAD"/>
    <w:rsid w:val="001A4BB4"/>
    <w:rsid w:val="001A4C23"/>
    <w:rsid w:val="001A4D4A"/>
    <w:rsid w:val="001A4E47"/>
    <w:rsid w:val="001A5BA1"/>
    <w:rsid w:val="001A673E"/>
    <w:rsid w:val="001A69EB"/>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1DDC"/>
    <w:rsid w:val="001D2360"/>
    <w:rsid w:val="001D2743"/>
    <w:rsid w:val="001D2B00"/>
    <w:rsid w:val="001D2E60"/>
    <w:rsid w:val="001D3109"/>
    <w:rsid w:val="001D3194"/>
    <w:rsid w:val="001D3207"/>
    <w:rsid w:val="001D332E"/>
    <w:rsid w:val="001D363C"/>
    <w:rsid w:val="001D3B09"/>
    <w:rsid w:val="001D3D13"/>
    <w:rsid w:val="001D43B1"/>
    <w:rsid w:val="001D4AA5"/>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3FB7"/>
    <w:rsid w:val="001E41F0"/>
    <w:rsid w:val="001E4649"/>
    <w:rsid w:val="001E483B"/>
    <w:rsid w:val="001E4CB6"/>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24C"/>
    <w:rsid w:val="001F1308"/>
    <w:rsid w:val="001F13F3"/>
    <w:rsid w:val="001F14F1"/>
    <w:rsid w:val="001F1525"/>
    <w:rsid w:val="001F1604"/>
    <w:rsid w:val="001F1C07"/>
    <w:rsid w:val="001F1E87"/>
    <w:rsid w:val="001F1EB6"/>
    <w:rsid w:val="001F22B1"/>
    <w:rsid w:val="001F2519"/>
    <w:rsid w:val="001F25AF"/>
    <w:rsid w:val="001F265A"/>
    <w:rsid w:val="001F2A89"/>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FC"/>
    <w:rsid w:val="00200197"/>
    <w:rsid w:val="002004F6"/>
    <w:rsid w:val="002005D6"/>
    <w:rsid w:val="00200D2C"/>
    <w:rsid w:val="00200DD8"/>
    <w:rsid w:val="00200E3E"/>
    <w:rsid w:val="00200E42"/>
    <w:rsid w:val="0020128C"/>
    <w:rsid w:val="00201464"/>
    <w:rsid w:val="0020177D"/>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513"/>
    <w:rsid w:val="0020775F"/>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1860"/>
    <w:rsid w:val="002128DA"/>
    <w:rsid w:val="00212CB6"/>
    <w:rsid w:val="00212E37"/>
    <w:rsid w:val="00213CC4"/>
    <w:rsid w:val="002140FF"/>
    <w:rsid w:val="0021421D"/>
    <w:rsid w:val="002147FA"/>
    <w:rsid w:val="002149EE"/>
    <w:rsid w:val="00214DAF"/>
    <w:rsid w:val="002155E6"/>
    <w:rsid w:val="00215F8E"/>
    <w:rsid w:val="00216194"/>
    <w:rsid w:val="0021732E"/>
    <w:rsid w:val="0021753A"/>
    <w:rsid w:val="00217B99"/>
    <w:rsid w:val="00217C98"/>
    <w:rsid w:val="00217D6F"/>
    <w:rsid w:val="00217F39"/>
    <w:rsid w:val="00220575"/>
    <w:rsid w:val="00220576"/>
    <w:rsid w:val="0022083C"/>
    <w:rsid w:val="00220894"/>
    <w:rsid w:val="002215A4"/>
    <w:rsid w:val="002217F6"/>
    <w:rsid w:val="00221DE9"/>
    <w:rsid w:val="00221F72"/>
    <w:rsid w:val="00222241"/>
    <w:rsid w:val="00222E4E"/>
    <w:rsid w:val="00223524"/>
    <w:rsid w:val="0022355C"/>
    <w:rsid w:val="00224706"/>
    <w:rsid w:val="002248FE"/>
    <w:rsid w:val="00224952"/>
    <w:rsid w:val="00224DD2"/>
    <w:rsid w:val="00224EC7"/>
    <w:rsid w:val="0022535F"/>
    <w:rsid w:val="002253B8"/>
    <w:rsid w:val="00225488"/>
    <w:rsid w:val="00225A6A"/>
    <w:rsid w:val="00225AC7"/>
    <w:rsid w:val="00225ACC"/>
    <w:rsid w:val="00226253"/>
    <w:rsid w:val="002263B9"/>
    <w:rsid w:val="00226E88"/>
    <w:rsid w:val="00226F57"/>
    <w:rsid w:val="00227532"/>
    <w:rsid w:val="002278AE"/>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6D12"/>
    <w:rsid w:val="00236E4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4D0"/>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1FD9"/>
    <w:rsid w:val="00252019"/>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824"/>
    <w:rsid w:val="00256BCB"/>
    <w:rsid w:val="00257BF4"/>
    <w:rsid w:val="00260003"/>
    <w:rsid w:val="0026007A"/>
    <w:rsid w:val="0026035D"/>
    <w:rsid w:val="00260472"/>
    <w:rsid w:val="002605D6"/>
    <w:rsid w:val="002606D6"/>
    <w:rsid w:val="00260A30"/>
    <w:rsid w:val="00260C6B"/>
    <w:rsid w:val="00261823"/>
    <w:rsid w:val="00261C98"/>
    <w:rsid w:val="002620EF"/>
    <w:rsid w:val="002621F4"/>
    <w:rsid w:val="0026223B"/>
    <w:rsid w:val="0026248E"/>
    <w:rsid w:val="00262604"/>
    <w:rsid w:val="00262680"/>
    <w:rsid w:val="00262887"/>
    <w:rsid w:val="00262914"/>
    <w:rsid w:val="00262DD3"/>
    <w:rsid w:val="00262ED3"/>
    <w:rsid w:val="00262FAC"/>
    <w:rsid w:val="00263808"/>
    <w:rsid w:val="00264174"/>
    <w:rsid w:val="002641C2"/>
    <w:rsid w:val="00264455"/>
    <w:rsid w:val="0026448A"/>
    <w:rsid w:val="002647BF"/>
    <w:rsid w:val="002647D5"/>
    <w:rsid w:val="0026483B"/>
    <w:rsid w:val="00264E95"/>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19BA"/>
    <w:rsid w:val="0027229A"/>
    <w:rsid w:val="00272367"/>
    <w:rsid w:val="002729B6"/>
    <w:rsid w:val="00272B03"/>
    <w:rsid w:val="00273175"/>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03"/>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2F56"/>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312"/>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4C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0D"/>
    <w:rsid w:val="002B0E2D"/>
    <w:rsid w:val="002B1A69"/>
    <w:rsid w:val="002B1DD3"/>
    <w:rsid w:val="002B1E54"/>
    <w:rsid w:val="002B2017"/>
    <w:rsid w:val="002B22A2"/>
    <w:rsid w:val="002B2512"/>
    <w:rsid w:val="002B2723"/>
    <w:rsid w:val="002B284D"/>
    <w:rsid w:val="002B2999"/>
    <w:rsid w:val="002B299A"/>
    <w:rsid w:val="002B2A2D"/>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1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D7F99"/>
    <w:rsid w:val="002E0319"/>
    <w:rsid w:val="002E0D2E"/>
    <w:rsid w:val="002E0E19"/>
    <w:rsid w:val="002E105A"/>
    <w:rsid w:val="002E1513"/>
    <w:rsid w:val="002E179B"/>
    <w:rsid w:val="002E1C9E"/>
    <w:rsid w:val="002E1DBE"/>
    <w:rsid w:val="002E1E0B"/>
    <w:rsid w:val="002E257B"/>
    <w:rsid w:val="002E275D"/>
    <w:rsid w:val="002E2C82"/>
    <w:rsid w:val="002E2CAB"/>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A27"/>
    <w:rsid w:val="002F4B1B"/>
    <w:rsid w:val="002F519A"/>
    <w:rsid w:val="002F57F5"/>
    <w:rsid w:val="002F59E1"/>
    <w:rsid w:val="002F5C53"/>
    <w:rsid w:val="002F5DD6"/>
    <w:rsid w:val="002F5FEA"/>
    <w:rsid w:val="002F60F0"/>
    <w:rsid w:val="002F63E7"/>
    <w:rsid w:val="002F6E2F"/>
    <w:rsid w:val="002F6EE3"/>
    <w:rsid w:val="002F7321"/>
    <w:rsid w:val="002F7BDC"/>
    <w:rsid w:val="002F7BE3"/>
    <w:rsid w:val="002F7E6A"/>
    <w:rsid w:val="002F7F21"/>
    <w:rsid w:val="00300165"/>
    <w:rsid w:val="0030029A"/>
    <w:rsid w:val="0030064E"/>
    <w:rsid w:val="00300A94"/>
    <w:rsid w:val="003010CF"/>
    <w:rsid w:val="00301BB8"/>
    <w:rsid w:val="00301C9C"/>
    <w:rsid w:val="003029C8"/>
    <w:rsid w:val="003029CF"/>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517"/>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6B6"/>
    <w:rsid w:val="003228DA"/>
    <w:rsid w:val="00322C68"/>
    <w:rsid w:val="00322CFB"/>
    <w:rsid w:val="00322DCB"/>
    <w:rsid w:val="00323605"/>
    <w:rsid w:val="00323D19"/>
    <w:rsid w:val="00323D6B"/>
    <w:rsid w:val="00323E5B"/>
    <w:rsid w:val="00323F80"/>
    <w:rsid w:val="00324092"/>
    <w:rsid w:val="0032461A"/>
    <w:rsid w:val="0032497E"/>
    <w:rsid w:val="00324B87"/>
    <w:rsid w:val="00324DF6"/>
    <w:rsid w:val="00325ACC"/>
    <w:rsid w:val="00325B7E"/>
    <w:rsid w:val="003260B9"/>
    <w:rsid w:val="00326882"/>
    <w:rsid w:val="00326957"/>
    <w:rsid w:val="00326AE2"/>
    <w:rsid w:val="00326F23"/>
    <w:rsid w:val="00327721"/>
    <w:rsid w:val="0032779F"/>
    <w:rsid w:val="0033055C"/>
    <w:rsid w:val="00330917"/>
    <w:rsid w:val="00330EDE"/>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2EC"/>
    <w:rsid w:val="003376F7"/>
    <w:rsid w:val="003378DD"/>
    <w:rsid w:val="00337955"/>
    <w:rsid w:val="00337F85"/>
    <w:rsid w:val="0034226D"/>
    <w:rsid w:val="0034227F"/>
    <w:rsid w:val="003426C6"/>
    <w:rsid w:val="00342972"/>
    <w:rsid w:val="003429AB"/>
    <w:rsid w:val="00342BA7"/>
    <w:rsid w:val="00342C56"/>
    <w:rsid w:val="00342FDD"/>
    <w:rsid w:val="003435F1"/>
    <w:rsid w:val="003436E9"/>
    <w:rsid w:val="0034429B"/>
    <w:rsid w:val="0034468E"/>
    <w:rsid w:val="003446ED"/>
    <w:rsid w:val="0034477D"/>
    <w:rsid w:val="00344866"/>
    <w:rsid w:val="003450D6"/>
    <w:rsid w:val="003452EF"/>
    <w:rsid w:val="00345310"/>
    <w:rsid w:val="00345797"/>
    <w:rsid w:val="003457DA"/>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0F1B"/>
    <w:rsid w:val="00351319"/>
    <w:rsid w:val="0035185D"/>
    <w:rsid w:val="003519A1"/>
    <w:rsid w:val="00351C82"/>
    <w:rsid w:val="00352480"/>
    <w:rsid w:val="00352D9C"/>
    <w:rsid w:val="00352DA4"/>
    <w:rsid w:val="003530D2"/>
    <w:rsid w:val="0035331A"/>
    <w:rsid w:val="003534E1"/>
    <w:rsid w:val="003535DD"/>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BB7"/>
    <w:rsid w:val="00360C0F"/>
    <w:rsid w:val="00360D01"/>
    <w:rsid w:val="00360F1C"/>
    <w:rsid w:val="00361314"/>
    <w:rsid w:val="00361816"/>
    <w:rsid w:val="00362569"/>
    <w:rsid w:val="003626CD"/>
    <w:rsid w:val="00362C20"/>
    <w:rsid w:val="00363397"/>
    <w:rsid w:val="003636CD"/>
    <w:rsid w:val="003642B2"/>
    <w:rsid w:val="003645F8"/>
    <w:rsid w:val="0036487C"/>
    <w:rsid w:val="00364FC3"/>
    <w:rsid w:val="00365411"/>
    <w:rsid w:val="0036556D"/>
    <w:rsid w:val="00365FA2"/>
    <w:rsid w:val="003660E5"/>
    <w:rsid w:val="00366A9C"/>
    <w:rsid w:val="00366C69"/>
    <w:rsid w:val="00366D2A"/>
    <w:rsid w:val="00366DD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71B"/>
    <w:rsid w:val="003738E1"/>
    <w:rsid w:val="00373ABB"/>
    <w:rsid w:val="00373C75"/>
    <w:rsid w:val="00373DBA"/>
    <w:rsid w:val="00374059"/>
    <w:rsid w:val="003749C4"/>
    <w:rsid w:val="00374B14"/>
    <w:rsid w:val="0037535B"/>
    <w:rsid w:val="00375387"/>
    <w:rsid w:val="003754A1"/>
    <w:rsid w:val="0037552D"/>
    <w:rsid w:val="003756DB"/>
    <w:rsid w:val="0037596E"/>
    <w:rsid w:val="00375BE3"/>
    <w:rsid w:val="00375E68"/>
    <w:rsid w:val="00375F44"/>
    <w:rsid w:val="00375F6C"/>
    <w:rsid w:val="0037643C"/>
    <w:rsid w:val="0037665D"/>
    <w:rsid w:val="003766FC"/>
    <w:rsid w:val="00376963"/>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4FB9"/>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7EE"/>
    <w:rsid w:val="003B0B5B"/>
    <w:rsid w:val="003B0E79"/>
    <w:rsid w:val="003B1304"/>
    <w:rsid w:val="003B1C92"/>
    <w:rsid w:val="003B21D8"/>
    <w:rsid w:val="003B224E"/>
    <w:rsid w:val="003B2494"/>
    <w:rsid w:val="003B2F53"/>
    <w:rsid w:val="003B3575"/>
    <w:rsid w:val="003B3B2F"/>
    <w:rsid w:val="003B404F"/>
    <w:rsid w:val="003B429E"/>
    <w:rsid w:val="003B4351"/>
    <w:rsid w:val="003B4FB0"/>
    <w:rsid w:val="003B50B3"/>
    <w:rsid w:val="003B50BC"/>
    <w:rsid w:val="003B515A"/>
    <w:rsid w:val="003B53D4"/>
    <w:rsid w:val="003B5549"/>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736"/>
    <w:rsid w:val="003C3A9D"/>
    <w:rsid w:val="003C3DFA"/>
    <w:rsid w:val="003C3F6E"/>
    <w:rsid w:val="003C4262"/>
    <w:rsid w:val="003C4267"/>
    <w:rsid w:val="003C42BF"/>
    <w:rsid w:val="003C465E"/>
    <w:rsid w:val="003C491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EFB"/>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4F46"/>
    <w:rsid w:val="003D4F91"/>
    <w:rsid w:val="003D53D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160"/>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B04"/>
    <w:rsid w:val="003E4E2C"/>
    <w:rsid w:val="003E53A2"/>
    <w:rsid w:val="003E568F"/>
    <w:rsid w:val="003E57E1"/>
    <w:rsid w:val="003E5A35"/>
    <w:rsid w:val="003E5D4F"/>
    <w:rsid w:val="003E618D"/>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6D4D"/>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23E"/>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A17"/>
    <w:rsid w:val="004110E7"/>
    <w:rsid w:val="00411362"/>
    <w:rsid w:val="00411B87"/>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09"/>
    <w:rsid w:val="0041363F"/>
    <w:rsid w:val="004137B6"/>
    <w:rsid w:val="00413A54"/>
    <w:rsid w:val="00413B95"/>
    <w:rsid w:val="00413C10"/>
    <w:rsid w:val="00413CD9"/>
    <w:rsid w:val="00413F7F"/>
    <w:rsid w:val="00413F9A"/>
    <w:rsid w:val="004140CA"/>
    <w:rsid w:val="004142A4"/>
    <w:rsid w:val="00414C65"/>
    <w:rsid w:val="00414EEF"/>
    <w:rsid w:val="00415571"/>
    <w:rsid w:val="00415998"/>
    <w:rsid w:val="00415B13"/>
    <w:rsid w:val="00415C08"/>
    <w:rsid w:val="00415C20"/>
    <w:rsid w:val="00415D76"/>
    <w:rsid w:val="004163C6"/>
    <w:rsid w:val="00416665"/>
    <w:rsid w:val="00416705"/>
    <w:rsid w:val="00416A67"/>
    <w:rsid w:val="00416ACB"/>
    <w:rsid w:val="00416D1F"/>
    <w:rsid w:val="00416D3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88E"/>
    <w:rsid w:val="004259E7"/>
    <w:rsid w:val="00425BE2"/>
    <w:rsid w:val="00425DA7"/>
    <w:rsid w:val="004261C8"/>
    <w:rsid w:val="00426266"/>
    <w:rsid w:val="004264E1"/>
    <w:rsid w:val="004268E8"/>
    <w:rsid w:val="00426EBE"/>
    <w:rsid w:val="00427CEA"/>
    <w:rsid w:val="00427F80"/>
    <w:rsid w:val="004306BC"/>
    <w:rsid w:val="004307F1"/>
    <w:rsid w:val="00430A2D"/>
    <w:rsid w:val="00430D00"/>
    <w:rsid w:val="0043106D"/>
    <w:rsid w:val="00431407"/>
    <w:rsid w:val="00431505"/>
    <w:rsid w:val="00431572"/>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A2E"/>
    <w:rsid w:val="00435B83"/>
    <w:rsid w:val="00435EAD"/>
    <w:rsid w:val="00435FE2"/>
    <w:rsid w:val="0043600A"/>
    <w:rsid w:val="004360C5"/>
    <w:rsid w:val="00436344"/>
    <w:rsid w:val="00436438"/>
    <w:rsid w:val="004365E8"/>
    <w:rsid w:val="00436809"/>
    <w:rsid w:val="00436A59"/>
    <w:rsid w:val="00436E2F"/>
    <w:rsid w:val="00436EAB"/>
    <w:rsid w:val="00437175"/>
    <w:rsid w:val="00437270"/>
    <w:rsid w:val="0043773F"/>
    <w:rsid w:val="004379D4"/>
    <w:rsid w:val="00440FED"/>
    <w:rsid w:val="0044189A"/>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842"/>
    <w:rsid w:val="00460CC3"/>
    <w:rsid w:val="00460CF4"/>
    <w:rsid w:val="00460D7E"/>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09"/>
    <w:rsid w:val="00470EB5"/>
    <w:rsid w:val="00470F89"/>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08B"/>
    <w:rsid w:val="00480447"/>
    <w:rsid w:val="004807A5"/>
    <w:rsid w:val="00480988"/>
    <w:rsid w:val="00480E05"/>
    <w:rsid w:val="00480F74"/>
    <w:rsid w:val="00481613"/>
    <w:rsid w:val="00481709"/>
    <w:rsid w:val="0048186B"/>
    <w:rsid w:val="004820BD"/>
    <w:rsid w:val="00482B5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2F3"/>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17"/>
    <w:rsid w:val="004B407B"/>
    <w:rsid w:val="004B49E6"/>
    <w:rsid w:val="004B4D69"/>
    <w:rsid w:val="004B5300"/>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03"/>
    <w:rsid w:val="004D4290"/>
    <w:rsid w:val="004D48A8"/>
    <w:rsid w:val="004D4C4C"/>
    <w:rsid w:val="004D4CA6"/>
    <w:rsid w:val="004D645A"/>
    <w:rsid w:val="004D6710"/>
    <w:rsid w:val="004D69CD"/>
    <w:rsid w:val="004D6F4D"/>
    <w:rsid w:val="004D6F95"/>
    <w:rsid w:val="004D7045"/>
    <w:rsid w:val="004D72FE"/>
    <w:rsid w:val="004D7394"/>
    <w:rsid w:val="004D7452"/>
    <w:rsid w:val="004D746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1BE"/>
    <w:rsid w:val="004E5BCC"/>
    <w:rsid w:val="004E632E"/>
    <w:rsid w:val="004E6393"/>
    <w:rsid w:val="004E6459"/>
    <w:rsid w:val="004E645D"/>
    <w:rsid w:val="004E651F"/>
    <w:rsid w:val="004E6D71"/>
    <w:rsid w:val="004E774B"/>
    <w:rsid w:val="004E7E92"/>
    <w:rsid w:val="004F0634"/>
    <w:rsid w:val="004F0884"/>
    <w:rsid w:val="004F0AFD"/>
    <w:rsid w:val="004F0FAA"/>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76"/>
    <w:rsid w:val="005010E9"/>
    <w:rsid w:val="005011D7"/>
    <w:rsid w:val="00501981"/>
    <w:rsid w:val="00501A85"/>
    <w:rsid w:val="00501BB3"/>
    <w:rsid w:val="00501F01"/>
    <w:rsid w:val="00501F52"/>
    <w:rsid w:val="00501F85"/>
    <w:rsid w:val="00502145"/>
    <w:rsid w:val="0050218C"/>
    <w:rsid w:val="005021DD"/>
    <w:rsid w:val="005026CA"/>
    <w:rsid w:val="00502B72"/>
    <w:rsid w:val="00502CAC"/>
    <w:rsid w:val="00502E68"/>
    <w:rsid w:val="005038A6"/>
    <w:rsid w:val="00503B71"/>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A4"/>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8B4"/>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EF"/>
    <w:rsid w:val="005163F4"/>
    <w:rsid w:val="0051659B"/>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70"/>
    <w:rsid w:val="00524AED"/>
    <w:rsid w:val="00524B3C"/>
    <w:rsid w:val="00524C1C"/>
    <w:rsid w:val="00524C1F"/>
    <w:rsid w:val="00524D46"/>
    <w:rsid w:val="00524F50"/>
    <w:rsid w:val="005253EC"/>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22B"/>
    <w:rsid w:val="00537CA4"/>
    <w:rsid w:val="00540143"/>
    <w:rsid w:val="00540394"/>
    <w:rsid w:val="005405F0"/>
    <w:rsid w:val="0054094D"/>
    <w:rsid w:val="00540AA6"/>
    <w:rsid w:val="00540BDE"/>
    <w:rsid w:val="00540C6A"/>
    <w:rsid w:val="0054108B"/>
    <w:rsid w:val="00541940"/>
    <w:rsid w:val="00541C13"/>
    <w:rsid w:val="00541DCA"/>
    <w:rsid w:val="00541DDB"/>
    <w:rsid w:val="00542B58"/>
    <w:rsid w:val="005433B3"/>
    <w:rsid w:val="0054343A"/>
    <w:rsid w:val="00543974"/>
    <w:rsid w:val="00543EBF"/>
    <w:rsid w:val="00543EEE"/>
    <w:rsid w:val="0054413B"/>
    <w:rsid w:val="00544944"/>
    <w:rsid w:val="00544ABA"/>
    <w:rsid w:val="00544B73"/>
    <w:rsid w:val="00544E14"/>
    <w:rsid w:val="00545234"/>
    <w:rsid w:val="005456C4"/>
    <w:rsid w:val="00545856"/>
    <w:rsid w:val="0054593A"/>
    <w:rsid w:val="00545F9E"/>
    <w:rsid w:val="005460EB"/>
    <w:rsid w:val="0054622E"/>
    <w:rsid w:val="005467FB"/>
    <w:rsid w:val="00546A0E"/>
    <w:rsid w:val="00546A44"/>
    <w:rsid w:val="00546A61"/>
    <w:rsid w:val="00546AE9"/>
    <w:rsid w:val="0054730D"/>
    <w:rsid w:val="005474ED"/>
    <w:rsid w:val="00547720"/>
    <w:rsid w:val="00547989"/>
    <w:rsid w:val="00547BA6"/>
    <w:rsid w:val="00547E3B"/>
    <w:rsid w:val="00550E0E"/>
    <w:rsid w:val="00551320"/>
    <w:rsid w:val="005513DF"/>
    <w:rsid w:val="00551402"/>
    <w:rsid w:val="005514BF"/>
    <w:rsid w:val="0055163C"/>
    <w:rsid w:val="005518A4"/>
    <w:rsid w:val="0055191F"/>
    <w:rsid w:val="00551A2F"/>
    <w:rsid w:val="00551A94"/>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317"/>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55"/>
    <w:rsid w:val="00570CF6"/>
    <w:rsid w:val="00570DDB"/>
    <w:rsid w:val="00570E24"/>
    <w:rsid w:val="00570F69"/>
    <w:rsid w:val="00571168"/>
    <w:rsid w:val="005717F5"/>
    <w:rsid w:val="00571A78"/>
    <w:rsid w:val="00571FCC"/>
    <w:rsid w:val="00572391"/>
    <w:rsid w:val="005725B2"/>
    <w:rsid w:val="00572654"/>
    <w:rsid w:val="00572760"/>
    <w:rsid w:val="005727C8"/>
    <w:rsid w:val="00572C11"/>
    <w:rsid w:val="00572F75"/>
    <w:rsid w:val="00573242"/>
    <w:rsid w:val="00573618"/>
    <w:rsid w:val="005736A7"/>
    <w:rsid w:val="005736FB"/>
    <w:rsid w:val="00573B02"/>
    <w:rsid w:val="00573BE6"/>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76B"/>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3D"/>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5E2E"/>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DDD"/>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CF8"/>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4A"/>
    <w:rsid w:val="005C44B3"/>
    <w:rsid w:val="005C44F3"/>
    <w:rsid w:val="005C477F"/>
    <w:rsid w:val="005C4D4D"/>
    <w:rsid w:val="005C4DA8"/>
    <w:rsid w:val="005C58AD"/>
    <w:rsid w:val="005C59B5"/>
    <w:rsid w:val="005C5B1B"/>
    <w:rsid w:val="005C5E99"/>
    <w:rsid w:val="005C60E0"/>
    <w:rsid w:val="005C655A"/>
    <w:rsid w:val="005C6735"/>
    <w:rsid w:val="005C67BA"/>
    <w:rsid w:val="005C687B"/>
    <w:rsid w:val="005C68B2"/>
    <w:rsid w:val="005C6B18"/>
    <w:rsid w:val="005C6F75"/>
    <w:rsid w:val="005C712D"/>
    <w:rsid w:val="005C7C75"/>
    <w:rsid w:val="005C7DEC"/>
    <w:rsid w:val="005C7F5B"/>
    <w:rsid w:val="005D0179"/>
    <w:rsid w:val="005D0620"/>
    <w:rsid w:val="005D0E4F"/>
    <w:rsid w:val="005D1076"/>
    <w:rsid w:val="005D107D"/>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495"/>
    <w:rsid w:val="005D6AA9"/>
    <w:rsid w:val="005D6F51"/>
    <w:rsid w:val="005D6FE5"/>
    <w:rsid w:val="005D748A"/>
    <w:rsid w:val="005D74AF"/>
    <w:rsid w:val="005D74BF"/>
    <w:rsid w:val="005D7E0D"/>
    <w:rsid w:val="005E096B"/>
    <w:rsid w:val="005E104E"/>
    <w:rsid w:val="005E109D"/>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312"/>
    <w:rsid w:val="005F08A8"/>
    <w:rsid w:val="005F09BA"/>
    <w:rsid w:val="005F0A43"/>
    <w:rsid w:val="005F0A6C"/>
    <w:rsid w:val="005F17F6"/>
    <w:rsid w:val="005F22ED"/>
    <w:rsid w:val="005F24EC"/>
    <w:rsid w:val="005F2534"/>
    <w:rsid w:val="005F27A6"/>
    <w:rsid w:val="005F27BF"/>
    <w:rsid w:val="005F3199"/>
    <w:rsid w:val="005F338E"/>
    <w:rsid w:val="005F3585"/>
    <w:rsid w:val="005F3D2A"/>
    <w:rsid w:val="005F4171"/>
    <w:rsid w:val="005F41F2"/>
    <w:rsid w:val="005F459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80D"/>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3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553"/>
    <w:rsid w:val="006177F8"/>
    <w:rsid w:val="00617913"/>
    <w:rsid w:val="00617D24"/>
    <w:rsid w:val="00617DE8"/>
    <w:rsid w:val="00617E45"/>
    <w:rsid w:val="0062035A"/>
    <w:rsid w:val="006205CA"/>
    <w:rsid w:val="0062098F"/>
    <w:rsid w:val="00620CE0"/>
    <w:rsid w:val="00620E79"/>
    <w:rsid w:val="0062119B"/>
    <w:rsid w:val="00621618"/>
    <w:rsid w:val="0062186A"/>
    <w:rsid w:val="00621875"/>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BD5"/>
    <w:rsid w:val="00624F5C"/>
    <w:rsid w:val="006252C1"/>
    <w:rsid w:val="00625A1D"/>
    <w:rsid w:val="006261BF"/>
    <w:rsid w:val="006261EC"/>
    <w:rsid w:val="00626517"/>
    <w:rsid w:val="0062660B"/>
    <w:rsid w:val="00626AD1"/>
    <w:rsid w:val="00626D71"/>
    <w:rsid w:val="006272EB"/>
    <w:rsid w:val="00627551"/>
    <w:rsid w:val="0062764D"/>
    <w:rsid w:val="00627880"/>
    <w:rsid w:val="00627E9E"/>
    <w:rsid w:val="00630071"/>
    <w:rsid w:val="00630488"/>
    <w:rsid w:val="006304BC"/>
    <w:rsid w:val="006305AF"/>
    <w:rsid w:val="0063065D"/>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C6C"/>
    <w:rsid w:val="00637EC0"/>
    <w:rsid w:val="006402C1"/>
    <w:rsid w:val="00640561"/>
    <w:rsid w:val="00640ACD"/>
    <w:rsid w:val="00641629"/>
    <w:rsid w:val="006416D9"/>
    <w:rsid w:val="00641FA9"/>
    <w:rsid w:val="0064209A"/>
    <w:rsid w:val="006420C0"/>
    <w:rsid w:val="006422A9"/>
    <w:rsid w:val="0064255C"/>
    <w:rsid w:val="0064271E"/>
    <w:rsid w:val="006428B2"/>
    <w:rsid w:val="006428D4"/>
    <w:rsid w:val="006434CF"/>
    <w:rsid w:val="00643660"/>
    <w:rsid w:val="00643714"/>
    <w:rsid w:val="00643A99"/>
    <w:rsid w:val="00643C75"/>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16B"/>
    <w:rsid w:val="00666840"/>
    <w:rsid w:val="006668F0"/>
    <w:rsid w:val="00666CC4"/>
    <w:rsid w:val="00666F52"/>
    <w:rsid w:val="00667149"/>
    <w:rsid w:val="0066732C"/>
    <w:rsid w:val="00667806"/>
    <w:rsid w:val="006679F5"/>
    <w:rsid w:val="00667B04"/>
    <w:rsid w:val="00667B77"/>
    <w:rsid w:val="00667B7E"/>
    <w:rsid w:val="00667DAC"/>
    <w:rsid w:val="00670244"/>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5D2C"/>
    <w:rsid w:val="0067694C"/>
    <w:rsid w:val="0067697E"/>
    <w:rsid w:val="00676F29"/>
    <w:rsid w:val="00677443"/>
    <w:rsid w:val="0067769A"/>
    <w:rsid w:val="006776EE"/>
    <w:rsid w:val="006777D8"/>
    <w:rsid w:val="00677B5B"/>
    <w:rsid w:val="00677F9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58F"/>
    <w:rsid w:val="00690706"/>
    <w:rsid w:val="00690A49"/>
    <w:rsid w:val="00690BB6"/>
    <w:rsid w:val="00690C1B"/>
    <w:rsid w:val="0069186F"/>
    <w:rsid w:val="006918BF"/>
    <w:rsid w:val="006919DC"/>
    <w:rsid w:val="00691B30"/>
    <w:rsid w:val="00691CC7"/>
    <w:rsid w:val="00691E4B"/>
    <w:rsid w:val="00691F1E"/>
    <w:rsid w:val="006921E1"/>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0DBC"/>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365"/>
    <w:rsid w:val="006A6E17"/>
    <w:rsid w:val="006A6F06"/>
    <w:rsid w:val="006A7215"/>
    <w:rsid w:val="006A721A"/>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95"/>
    <w:rsid w:val="006B3B26"/>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801"/>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951"/>
    <w:rsid w:val="006C4C3E"/>
    <w:rsid w:val="006C5152"/>
    <w:rsid w:val="006C51C8"/>
    <w:rsid w:val="006C587C"/>
    <w:rsid w:val="006C5958"/>
    <w:rsid w:val="006C5B4F"/>
    <w:rsid w:val="006C5BC4"/>
    <w:rsid w:val="006C5D6E"/>
    <w:rsid w:val="006C60A3"/>
    <w:rsid w:val="006C6339"/>
    <w:rsid w:val="006C643C"/>
    <w:rsid w:val="006C66C0"/>
    <w:rsid w:val="006C6730"/>
    <w:rsid w:val="006C6E3A"/>
    <w:rsid w:val="006C6F04"/>
    <w:rsid w:val="006C6FD7"/>
    <w:rsid w:val="006C735D"/>
    <w:rsid w:val="006C7601"/>
    <w:rsid w:val="006C781F"/>
    <w:rsid w:val="006C7B09"/>
    <w:rsid w:val="006C7CFF"/>
    <w:rsid w:val="006C7D58"/>
    <w:rsid w:val="006D00C2"/>
    <w:rsid w:val="006D00DB"/>
    <w:rsid w:val="006D0361"/>
    <w:rsid w:val="006D0569"/>
    <w:rsid w:val="006D0677"/>
    <w:rsid w:val="006D06BA"/>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4FC2"/>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68C"/>
    <w:rsid w:val="006E3DA9"/>
    <w:rsid w:val="006E45F3"/>
    <w:rsid w:val="006E4A2F"/>
    <w:rsid w:val="006E4C48"/>
    <w:rsid w:val="006E4ED4"/>
    <w:rsid w:val="006E5286"/>
    <w:rsid w:val="006E5D3F"/>
    <w:rsid w:val="006E5D7A"/>
    <w:rsid w:val="006E5DDF"/>
    <w:rsid w:val="006E5E19"/>
    <w:rsid w:val="006E5E57"/>
    <w:rsid w:val="006E61A3"/>
    <w:rsid w:val="006E61C3"/>
    <w:rsid w:val="006E6250"/>
    <w:rsid w:val="006E6551"/>
    <w:rsid w:val="006E72E7"/>
    <w:rsid w:val="006E769D"/>
    <w:rsid w:val="006E799D"/>
    <w:rsid w:val="006E7AD6"/>
    <w:rsid w:val="006E7AFA"/>
    <w:rsid w:val="006F01CE"/>
    <w:rsid w:val="006F0593"/>
    <w:rsid w:val="006F05EF"/>
    <w:rsid w:val="006F06C8"/>
    <w:rsid w:val="006F0D33"/>
    <w:rsid w:val="006F0F1B"/>
    <w:rsid w:val="006F1064"/>
    <w:rsid w:val="006F133D"/>
    <w:rsid w:val="006F1437"/>
    <w:rsid w:val="006F1550"/>
    <w:rsid w:val="006F15E2"/>
    <w:rsid w:val="006F1D80"/>
    <w:rsid w:val="006F1EB7"/>
    <w:rsid w:val="006F2052"/>
    <w:rsid w:val="006F266F"/>
    <w:rsid w:val="006F29A2"/>
    <w:rsid w:val="006F343B"/>
    <w:rsid w:val="006F39F9"/>
    <w:rsid w:val="006F45D3"/>
    <w:rsid w:val="006F4665"/>
    <w:rsid w:val="006F477E"/>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08F"/>
    <w:rsid w:val="006F72F3"/>
    <w:rsid w:val="006F77A2"/>
    <w:rsid w:val="006F7A17"/>
    <w:rsid w:val="006F7D15"/>
    <w:rsid w:val="006F7DAE"/>
    <w:rsid w:val="007001B1"/>
    <w:rsid w:val="007001DC"/>
    <w:rsid w:val="007001E9"/>
    <w:rsid w:val="00700274"/>
    <w:rsid w:val="007002CE"/>
    <w:rsid w:val="00700528"/>
    <w:rsid w:val="00700A59"/>
    <w:rsid w:val="00700CA1"/>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783"/>
    <w:rsid w:val="00712B8D"/>
    <w:rsid w:val="00712C42"/>
    <w:rsid w:val="007131DC"/>
    <w:rsid w:val="007133CE"/>
    <w:rsid w:val="007134DE"/>
    <w:rsid w:val="0071395D"/>
    <w:rsid w:val="00713DE4"/>
    <w:rsid w:val="00713E3C"/>
    <w:rsid w:val="007141DB"/>
    <w:rsid w:val="00714471"/>
    <w:rsid w:val="00714C47"/>
    <w:rsid w:val="00714EC2"/>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2F6"/>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3EEA"/>
    <w:rsid w:val="007340C0"/>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5CA"/>
    <w:rsid w:val="0074076A"/>
    <w:rsid w:val="00740E4F"/>
    <w:rsid w:val="00740F79"/>
    <w:rsid w:val="00741134"/>
    <w:rsid w:val="00741A2D"/>
    <w:rsid w:val="00741AF4"/>
    <w:rsid w:val="00741DCC"/>
    <w:rsid w:val="00741DD5"/>
    <w:rsid w:val="00741F70"/>
    <w:rsid w:val="0074203A"/>
    <w:rsid w:val="00742204"/>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8"/>
    <w:rsid w:val="00747F48"/>
    <w:rsid w:val="00747F4C"/>
    <w:rsid w:val="0075053D"/>
    <w:rsid w:val="00751091"/>
    <w:rsid w:val="007513C7"/>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846"/>
    <w:rsid w:val="00756958"/>
    <w:rsid w:val="00756B5D"/>
    <w:rsid w:val="00757118"/>
    <w:rsid w:val="007574FC"/>
    <w:rsid w:val="0075790B"/>
    <w:rsid w:val="00757971"/>
    <w:rsid w:val="00757A65"/>
    <w:rsid w:val="0076010F"/>
    <w:rsid w:val="0076041A"/>
    <w:rsid w:val="0076063D"/>
    <w:rsid w:val="00760975"/>
    <w:rsid w:val="00760C3F"/>
    <w:rsid w:val="00760F75"/>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9A1"/>
    <w:rsid w:val="00767F1B"/>
    <w:rsid w:val="00770055"/>
    <w:rsid w:val="0077025C"/>
    <w:rsid w:val="00770494"/>
    <w:rsid w:val="00771021"/>
    <w:rsid w:val="007710A3"/>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495"/>
    <w:rsid w:val="007746B1"/>
    <w:rsid w:val="00774889"/>
    <w:rsid w:val="007749B5"/>
    <w:rsid w:val="00774FF5"/>
    <w:rsid w:val="007750B3"/>
    <w:rsid w:val="007753B5"/>
    <w:rsid w:val="0077565C"/>
    <w:rsid w:val="007756A1"/>
    <w:rsid w:val="00775C72"/>
    <w:rsid w:val="00775F76"/>
    <w:rsid w:val="007764F4"/>
    <w:rsid w:val="00776729"/>
    <w:rsid w:val="00776A4C"/>
    <w:rsid w:val="00776AEA"/>
    <w:rsid w:val="00776E37"/>
    <w:rsid w:val="007772D7"/>
    <w:rsid w:val="00777388"/>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5D"/>
    <w:rsid w:val="00786930"/>
    <w:rsid w:val="00786958"/>
    <w:rsid w:val="00786BC9"/>
    <w:rsid w:val="00786D72"/>
    <w:rsid w:val="00786E71"/>
    <w:rsid w:val="007875BB"/>
    <w:rsid w:val="00787E42"/>
    <w:rsid w:val="007905F3"/>
    <w:rsid w:val="0079061A"/>
    <w:rsid w:val="00790CC5"/>
    <w:rsid w:val="00790E42"/>
    <w:rsid w:val="00791266"/>
    <w:rsid w:val="007914C2"/>
    <w:rsid w:val="0079162F"/>
    <w:rsid w:val="00791CB0"/>
    <w:rsid w:val="00791E20"/>
    <w:rsid w:val="00792657"/>
    <w:rsid w:val="007928C7"/>
    <w:rsid w:val="007937C2"/>
    <w:rsid w:val="00793A3B"/>
    <w:rsid w:val="007942CD"/>
    <w:rsid w:val="00794300"/>
    <w:rsid w:val="00794371"/>
    <w:rsid w:val="007943CF"/>
    <w:rsid w:val="0079456F"/>
    <w:rsid w:val="00794767"/>
    <w:rsid w:val="007947AE"/>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501"/>
    <w:rsid w:val="007B2685"/>
    <w:rsid w:val="007B270A"/>
    <w:rsid w:val="007B27EF"/>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195"/>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02E"/>
    <w:rsid w:val="007D08E6"/>
    <w:rsid w:val="007D0F8C"/>
    <w:rsid w:val="007D229A"/>
    <w:rsid w:val="007D2870"/>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5B9"/>
    <w:rsid w:val="007E0D4B"/>
    <w:rsid w:val="007E128B"/>
    <w:rsid w:val="007E1369"/>
    <w:rsid w:val="007E1A1B"/>
    <w:rsid w:val="007E1A88"/>
    <w:rsid w:val="007E228B"/>
    <w:rsid w:val="007E2291"/>
    <w:rsid w:val="007E2EB2"/>
    <w:rsid w:val="007E324A"/>
    <w:rsid w:val="007E3294"/>
    <w:rsid w:val="007E3296"/>
    <w:rsid w:val="007E3644"/>
    <w:rsid w:val="007E36EE"/>
    <w:rsid w:val="007E3719"/>
    <w:rsid w:val="007E3912"/>
    <w:rsid w:val="007E409F"/>
    <w:rsid w:val="007E4AC3"/>
    <w:rsid w:val="007E4C88"/>
    <w:rsid w:val="007E5790"/>
    <w:rsid w:val="007E5816"/>
    <w:rsid w:val="007E585E"/>
    <w:rsid w:val="007E6CDB"/>
    <w:rsid w:val="007E7067"/>
    <w:rsid w:val="007E7717"/>
    <w:rsid w:val="007E781D"/>
    <w:rsid w:val="007E7DDF"/>
    <w:rsid w:val="007F00BC"/>
    <w:rsid w:val="007F0456"/>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864"/>
    <w:rsid w:val="007F4C43"/>
    <w:rsid w:val="007F4D88"/>
    <w:rsid w:val="007F50E5"/>
    <w:rsid w:val="007F51B9"/>
    <w:rsid w:val="007F5224"/>
    <w:rsid w:val="007F5B5D"/>
    <w:rsid w:val="007F5C4D"/>
    <w:rsid w:val="007F5D61"/>
    <w:rsid w:val="007F5EC1"/>
    <w:rsid w:val="007F622F"/>
    <w:rsid w:val="007F6880"/>
    <w:rsid w:val="007F698D"/>
    <w:rsid w:val="007F6C6B"/>
    <w:rsid w:val="007F6CF2"/>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773"/>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397"/>
    <w:rsid w:val="0081045D"/>
    <w:rsid w:val="008106A8"/>
    <w:rsid w:val="008107E8"/>
    <w:rsid w:val="00810A04"/>
    <w:rsid w:val="00810A1E"/>
    <w:rsid w:val="00810B5F"/>
    <w:rsid w:val="00810CDB"/>
    <w:rsid w:val="00810D8D"/>
    <w:rsid w:val="008112BB"/>
    <w:rsid w:val="00811424"/>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A1A"/>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443"/>
    <w:rsid w:val="00831555"/>
    <w:rsid w:val="008319F4"/>
    <w:rsid w:val="00831F52"/>
    <w:rsid w:val="00832154"/>
    <w:rsid w:val="00832256"/>
    <w:rsid w:val="00832299"/>
    <w:rsid w:val="0083266D"/>
    <w:rsid w:val="00832DEA"/>
    <w:rsid w:val="00832F5C"/>
    <w:rsid w:val="00832FD0"/>
    <w:rsid w:val="00833534"/>
    <w:rsid w:val="00833C32"/>
    <w:rsid w:val="00833C56"/>
    <w:rsid w:val="00833E09"/>
    <w:rsid w:val="008349FA"/>
    <w:rsid w:val="00834BD2"/>
    <w:rsid w:val="00835410"/>
    <w:rsid w:val="008359E0"/>
    <w:rsid w:val="00835FE5"/>
    <w:rsid w:val="00836028"/>
    <w:rsid w:val="00836BAD"/>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99F"/>
    <w:rsid w:val="00861AB8"/>
    <w:rsid w:val="00861DF7"/>
    <w:rsid w:val="00861E91"/>
    <w:rsid w:val="0086275E"/>
    <w:rsid w:val="00862F3F"/>
    <w:rsid w:val="0086303C"/>
    <w:rsid w:val="0086312C"/>
    <w:rsid w:val="0086340B"/>
    <w:rsid w:val="00863529"/>
    <w:rsid w:val="008636DA"/>
    <w:rsid w:val="00863841"/>
    <w:rsid w:val="008640C6"/>
    <w:rsid w:val="0086424B"/>
    <w:rsid w:val="008643BA"/>
    <w:rsid w:val="00864440"/>
    <w:rsid w:val="00864D76"/>
    <w:rsid w:val="008650FC"/>
    <w:rsid w:val="0086512A"/>
    <w:rsid w:val="0086576E"/>
    <w:rsid w:val="00865F96"/>
    <w:rsid w:val="00866394"/>
    <w:rsid w:val="00866683"/>
    <w:rsid w:val="00866879"/>
    <w:rsid w:val="008668DD"/>
    <w:rsid w:val="00866EB3"/>
    <w:rsid w:val="0086701A"/>
    <w:rsid w:val="00867587"/>
    <w:rsid w:val="00867A92"/>
    <w:rsid w:val="00867BD2"/>
    <w:rsid w:val="00867DAC"/>
    <w:rsid w:val="00870039"/>
    <w:rsid w:val="00870580"/>
    <w:rsid w:val="008712F3"/>
    <w:rsid w:val="008712FD"/>
    <w:rsid w:val="00871389"/>
    <w:rsid w:val="008716A1"/>
    <w:rsid w:val="00871EEB"/>
    <w:rsid w:val="00872301"/>
    <w:rsid w:val="0087252D"/>
    <w:rsid w:val="0087284A"/>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D92"/>
    <w:rsid w:val="008778F9"/>
    <w:rsid w:val="008804A5"/>
    <w:rsid w:val="0088090C"/>
    <w:rsid w:val="00880A1F"/>
    <w:rsid w:val="00880A29"/>
    <w:rsid w:val="00880F30"/>
    <w:rsid w:val="008823CF"/>
    <w:rsid w:val="008823E2"/>
    <w:rsid w:val="0088276C"/>
    <w:rsid w:val="00882A77"/>
    <w:rsid w:val="00882C18"/>
    <w:rsid w:val="008833E8"/>
    <w:rsid w:val="008838D5"/>
    <w:rsid w:val="00883DAB"/>
    <w:rsid w:val="00883F6D"/>
    <w:rsid w:val="00884268"/>
    <w:rsid w:val="00884AC0"/>
    <w:rsid w:val="00884B2C"/>
    <w:rsid w:val="00884B5E"/>
    <w:rsid w:val="0088544D"/>
    <w:rsid w:val="008860AB"/>
    <w:rsid w:val="00886161"/>
    <w:rsid w:val="008861F4"/>
    <w:rsid w:val="008862F6"/>
    <w:rsid w:val="0088630B"/>
    <w:rsid w:val="0088678B"/>
    <w:rsid w:val="00886A0C"/>
    <w:rsid w:val="00886C71"/>
    <w:rsid w:val="00886FA8"/>
    <w:rsid w:val="00887472"/>
    <w:rsid w:val="0088784C"/>
    <w:rsid w:val="00887B48"/>
    <w:rsid w:val="0089047B"/>
    <w:rsid w:val="00890A69"/>
    <w:rsid w:val="00890D0A"/>
    <w:rsid w:val="00890D53"/>
    <w:rsid w:val="00890FD1"/>
    <w:rsid w:val="0089135F"/>
    <w:rsid w:val="0089138C"/>
    <w:rsid w:val="0089176E"/>
    <w:rsid w:val="008917E0"/>
    <w:rsid w:val="00891F4D"/>
    <w:rsid w:val="0089218D"/>
    <w:rsid w:val="00892365"/>
    <w:rsid w:val="0089247D"/>
    <w:rsid w:val="00892BE5"/>
    <w:rsid w:val="00892C18"/>
    <w:rsid w:val="00892C2C"/>
    <w:rsid w:val="00892FE8"/>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97F22"/>
    <w:rsid w:val="008A0546"/>
    <w:rsid w:val="008A060A"/>
    <w:rsid w:val="008A0640"/>
    <w:rsid w:val="008A0AB2"/>
    <w:rsid w:val="008A0CFC"/>
    <w:rsid w:val="008A0E18"/>
    <w:rsid w:val="008A12FE"/>
    <w:rsid w:val="008A1443"/>
    <w:rsid w:val="008A1B62"/>
    <w:rsid w:val="008A1BFC"/>
    <w:rsid w:val="008A1D92"/>
    <w:rsid w:val="008A1D9A"/>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1FB"/>
    <w:rsid w:val="008A5265"/>
    <w:rsid w:val="008A5940"/>
    <w:rsid w:val="008A5B24"/>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5BE"/>
    <w:rsid w:val="008B2666"/>
    <w:rsid w:val="008B272F"/>
    <w:rsid w:val="008B2931"/>
    <w:rsid w:val="008B2AF4"/>
    <w:rsid w:val="008B2C48"/>
    <w:rsid w:val="008B2F82"/>
    <w:rsid w:val="008B313F"/>
    <w:rsid w:val="008B3677"/>
    <w:rsid w:val="008B389D"/>
    <w:rsid w:val="008B3959"/>
    <w:rsid w:val="008B3C5C"/>
    <w:rsid w:val="008B3F83"/>
    <w:rsid w:val="008B4123"/>
    <w:rsid w:val="008B49B1"/>
    <w:rsid w:val="008B5299"/>
    <w:rsid w:val="008B5A5F"/>
    <w:rsid w:val="008B5AB0"/>
    <w:rsid w:val="008B6049"/>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693"/>
    <w:rsid w:val="008C27A1"/>
    <w:rsid w:val="008C2A0A"/>
    <w:rsid w:val="008C2A3A"/>
    <w:rsid w:val="008C2BA5"/>
    <w:rsid w:val="008C2F58"/>
    <w:rsid w:val="008C3468"/>
    <w:rsid w:val="008C380D"/>
    <w:rsid w:val="008C3C0D"/>
    <w:rsid w:val="008C3E4A"/>
    <w:rsid w:val="008C4312"/>
    <w:rsid w:val="008C4924"/>
    <w:rsid w:val="008C4C7E"/>
    <w:rsid w:val="008C4CAE"/>
    <w:rsid w:val="008C4EE5"/>
    <w:rsid w:val="008C4EFB"/>
    <w:rsid w:val="008C51F8"/>
    <w:rsid w:val="008C562E"/>
    <w:rsid w:val="008C5669"/>
    <w:rsid w:val="008C5C46"/>
    <w:rsid w:val="008C5D68"/>
    <w:rsid w:val="008C5E30"/>
    <w:rsid w:val="008C5FCD"/>
    <w:rsid w:val="008C6184"/>
    <w:rsid w:val="008C6A0D"/>
    <w:rsid w:val="008C6B96"/>
    <w:rsid w:val="008C6FC7"/>
    <w:rsid w:val="008C785E"/>
    <w:rsid w:val="008C7A96"/>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6FA4"/>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520"/>
    <w:rsid w:val="0090172E"/>
    <w:rsid w:val="009017ED"/>
    <w:rsid w:val="00901AA8"/>
    <w:rsid w:val="00902016"/>
    <w:rsid w:val="00902190"/>
    <w:rsid w:val="009022F3"/>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70D"/>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FDA"/>
    <w:rsid w:val="00915757"/>
    <w:rsid w:val="009157B6"/>
    <w:rsid w:val="00915851"/>
    <w:rsid w:val="009159B3"/>
    <w:rsid w:val="00915A01"/>
    <w:rsid w:val="00916181"/>
    <w:rsid w:val="00916630"/>
    <w:rsid w:val="0091663C"/>
    <w:rsid w:val="00916719"/>
    <w:rsid w:val="00916925"/>
    <w:rsid w:val="00916AF6"/>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2E63"/>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DF2"/>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E44"/>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2CC"/>
    <w:rsid w:val="00946355"/>
    <w:rsid w:val="00946684"/>
    <w:rsid w:val="009468B7"/>
    <w:rsid w:val="009469A2"/>
    <w:rsid w:val="00946BD0"/>
    <w:rsid w:val="00946E53"/>
    <w:rsid w:val="0094724E"/>
    <w:rsid w:val="0094795E"/>
    <w:rsid w:val="00947BE6"/>
    <w:rsid w:val="0095048D"/>
    <w:rsid w:val="00950FC9"/>
    <w:rsid w:val="009510DE"/>
    <w:rsid w:val="00951481"/>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66"/>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07B"/>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6E2"/>
    <w:rsid w:val="00984748"/>
    <w:rsid w:val="00984A8E"/>
    <w:rsid w:val="00984CD7"/>
    <w:rsid w:val="009856C8"/>
    <w:rsid w:val="00985892"/>
    <w:rsid w:val="00985E22"/>
    <w:rsid w:val="00985F28"/>
    <w:rsid w:val="00985F70"/>
    <w:rsid w:val="0098608B"/>
    <w:rsid w:val="00986149"/>
    <w:rsid w:val="00986176"/>
    <w:rsid w:val="009867F5"/>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6ED"/>
    <w:rsid w:val="00996876"/>
    <w:rsid w:val="00996D11"/>
    <w:rsid w:val="00996FFA"/>
    <w:rsid w:val="009973F1"/>
    <w:rsid w:val="009973F3"/>
    <w:rsid w:val="00997663"/>
    <w:rsid w:val="009978A4"/>
    <w:rsid w:val="00997F89"/>
    <w:rsid w:val="009A010D"/>
    <w:rsid w:val="009A03A5"/>
    <w:rsid w:val="009A0608"/>
    <w:rsid w:val="009A0C6F"/>
    <w:rsid w:val="009A1035"/>
    <w:rsid w:val="009A14EF"/>
    <w:rsid w:val="009A16C9"/>
    <w:rsid w:val="009A22E2"/>
    <w:rsid w:val="009A23F1"/>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4DC2"/>
    <w:rsid w:val="009B506B"/>
    <w:rsid w:val="009B50FC"/>
    <w:rsid w:val="009B562E"/>
    <w:rsid w:val="009B57B6"/>
    <w:rsid w:val="009B57EF"/>
    <w:rsid w:val="009B5828"/>
    <w:rsid w:val="009B5B85"/>
    <w:rsid w:val="009B5BA7"/>
    <w:rsid w:val="009B5CF4"/>
    <w:rsid w:val="009B689D"/>
    <w:rsid w:val="009B7204"/>
    <w:rsid w:val="009B727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0F"/>
    <w:rsid w:val="009C6D03"/>
    <w:rsid w:val="009C6F8D"/>
    <w:rsid w:val="009C7320"/>
    <w:rsid w:val="009C7340"/>
    <w:rsid w:val="009C7B83"/>
    <w:rsid w:val="009D02BE"/>
    <w:rsid w:val="009D0729"/>
    <w:rsid w:val="009D0AE8"/>
    <w:rsid w:val="009D0F66"/>
    <w:rsid w:val="009D0F85"/>
    <w:rsid w:val="009D1028"/>
    <w:rsid w:val="009D10AE"/>
    <w:rsid w:val="009D148C"/>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E8B"/>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29"/>
    <w:rsid w:val="009E1EC2"/>
    <w:rsid w:val="009E2671"/>
    <w:rsid w:val="009E2807"/>
    <w:rsid w:val="009E2974"/>
    <w:rsid w:val="009E2AE4"/>
    <w:rsid w:val="009E2D34"/>
    <w:rsid w:val="009E3AFD"/>
    <w:rsid w:val="009E3CDD"/>
    <w:rsid w:val="009E3D2F"/>
    <w:rsid w:val="009E4226"/>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7A3"/>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40B"/>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A6"/>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9A4"/>
    <w:rsid w:val="00A03A22"/>
    <w:rsid w:val="00A04616"/>
    <w:rsid w:val="00A04634"/>
    <w:rsid w:val="00A0498A"/>
    <w:rsid w:val="00A04DE8"/>
    <w:rsid w:val="00A04E7E"/>
    <w:rsid w:val="00A0536E"/>
    <w:rsid w:val="00A0556D"/>
    <w:rsid w:val="00A06119"/>
    <w:rsid w:val="00A06E4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8EA"/>
    <w:rsid w:val="00A1399F"/>
    <w:rsid w:val="00A13A57"/>
    <w:rsid w:val="00A13B00"/>
    <w:rsid w:val="00A13F2A"/>
    <w:rsid w:val="00A14163"/>
    <w:rsid w:val="00A1420F"/>
    <w:rsid w:val="00A14304"/>
    <w:rsid w:val="00A144CB"/>
    <w:rsid w:val="00A14813"/>
    <w:rsid w:val="00A1566A"/>
    <w:rsid w:val="00A15A9E"/>
    <w:rsid w:val="00A1601C"/>
    <w:rsid w:val="00A16471"/>
    <w:rsid w:val="00A165BF"/>
    <w:rsid w:val="00A17077"/>
    <w:rsid w:val="00A170EF"/>
    <w:rsid w:val="00A172E8"/>
    <w:rsid w:val="00A1770F"/>
    <w:rsid w:val="00A1798C"/>
    <w:rsid w:val="00A179FF"/>
    <w:rsid w:val="00A17F80"/>
    <w:rsid w:val="00A206C8"/>
    <w:rsid w:val="00A207C1"/>
    <w:rsid w:val="00A20BDB"/>
    <w:rsid w:val="00A2142A"/>
    <w:rsid w:val="00A21A36"/>
    <w:rsid w:val="00A21C31"/>
    <w:rsid w:val="00A21C87"/>
    <w:rsid w:val="00A22090"/>
    <w:rsid w:val="00A226EC"/>
    <w:rsid w:val="00A22909"/>
    <w:rsid w:val="00A229AD"/>
    <w:rsid w:val="00A22D55"/>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793"/>
    <w:rsid w:val="00A319D0"/>
    <w:rsid w:val="00A31E42"/>
    <w:rsid w:val="00A321C7"/>
    <w:rsid w:val="00A32316"/>
    <w:rsid w:val="00A3294B"/>
    <w:rsid w:val="00A32BB7"/>
    <w:rsid w:val="00A33172"/>
    <w:rsid w:val="00A3365D"/>
    <w:rsid w:val="00A338F0"/>
    <w:rsid w:val="00A339D8"/>
    <w:rsid w:val="00A339F6"/>
    <w:rsid w:val="00A33A25"/>
    <w:rsid w:val="00A33E18"/>
    <w:rsid w:val="00A342FD"/>
    <w:rsid w:val="00A3432B"/>
    <w:rsid w:val="00A346BA"/>
    <w:rsid w:val="00A3488D"/>
    <w:rsid w:val="00A34C67"/>
    <w:rsid w:val="00A34D62"/>
    <w:rsid w:val="00A35525"/>
    <w:rsid w:val="00A35C22"/>
    <w:rsid w:val="00A35D19"/>
    <w:rsid w:val="00A35DA7"/>
    <w:rsid w:val="00A3611D"/>
    <w:rsid w:val="00A36339"/>
    <w:rsid w:val="00A366E4"/>
    <w:rsid w:val="00A37102"/>
    <w:rsid w:val="00A3744C"/>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0AE"/>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7C6"/>
    <w:rsid w:val="00A71A89"/>
    <w:rsid w:val="00A71CE6"/>
    <w:rsid w:val="00A71D23"/>
    <w:rsid w:val="00A71DBC"/>
    <w:rsid w:val="00A7241B"/>
    <w:rsid w:val="00A72434"/>
    <w:rsid w:val="00A72607"/>
    <w:rsid w:val="00A72A2D"/>
    <w:rsid w:val="00A72FCC"/>
    <w:rsid w:val="00A7308C"/>
    <w:rsid w:val="00A7333A"/>
    <w:rsid w:val="00A73522"/>
    <w:rsid w:val="00A73689"/>
    <w:rsid w:val="00A73A4E"/>
    <w:rsid w:val="00A73B56"/>
    <w:rsid w:val="00A73D0D"/>
    <w:rsid w:val="00A74A92"/>
    <w:rsid w:val="00A74BF9"/>
    <w:rsid w:val="00A75921"/>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0B0"/>
    <w:rsid w:val="00A87797"/>
    <w:rsid w:val="00A87977"/>
    <w:rsid w:val="00A87C72"/>
    <w:rsid w:val="00A87E7B"/>
    <w:rsid w:val="00A909BB"/>
    <w:rsid w:val="00A90B97"/>
    <w:rsid w:val="00A90DE9"/>
    <w:rsid w:val="00A90E17"/>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725"/>
    <w:rsid w:val="00A969E1"/>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1C8"/>
    <w:rsid w:val="00AA4F18"/>
    <w:rsid w:val="00AA505A"/>
    <w:rsid w:val="00AA51F5"/>
    <w:rsid w:val="00AA59BE"/>
    <w:rsid w:val="00AA5B1B"/>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D0"/>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43"/>
    <w:rsid w:val="00AC22FA"/>
    <w:rsid w:val="00AC268E"/>
    <w:rsid w:val="00AC2EC3"/>
    <w:rsid w:val="00AC3155"/>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B7"/>
    <w:rsid w:val="00AD60F6"/>
    <w:rsid w:val="00AD6609"/>
    <w:rsid w:val="00AD6A9C"/>
    <w:rsid w:val="00AD6CAD"/>
    <w:rsid w:val="00AD6F39"/>
    <w:rsid w:val="00AD71D5"/>
    <w:rsid w:val="00AD72EB"/>
    <w:rsid w:val="00AD7305"/>
    <w:rsid w:val="00AD7745"/>
    <w:rsid w:val="00AD7B0C"/>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9F3"/>
    <w:rsid w:val="00AE6A89"/>
    <w:rsid w:val="00AE6DB5"/>
    <w:rsid w:val="00AE6F6B"/>
    <w:rsid w:val="00AE6FFE"/>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016"/>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7A"/>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1C"/>
    <w:rsid w:val="00B07149"/>
    <w:rsid w:val="00B07704"/>
    <w:rsid w:val="00B0783E"/>
    <w:rsid w:val="00B07D67"/>
    <w:rsid w:val="00B07EFB"/>
    <w:rsid w:val="00B10558"/>
    <w:rsid w:val="00B1109C"/>
    <w:rsid w:val="00B11500"/>
    <w:rsid w:val="00B11EE8"/>
    <w:rsid w:val="00B1236F"/>
    <w:rsid w:val="00B126FC"/>
    <w:rsid w:val="00B12FCC"/>
    <w:rsid w:val="00B13623"/>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339"/>
    <w:rsid w:val="00B22430"/>
    <w:rsid w:val="00B2281F"/>
    <w:rsid w:val="00B22C0D"/>
    <w:rsid w:val="00B230D2"/>
    <w:rsid w:val="00B23619"/>
    <w:rsid w:val="00B236FF"/>
    <w:rsid w:val="00B239DD"/>
    <w:rsid w:val="00B23AF4"/>
    <w:rsid w:val="00B23C15"/>
    <w:rsid w:val="00B23C47"/>
    <w:rsid w:val="00B24737"/>
    <w:rsid w:val="00B24C3F"/>
    <w:rsid w:val="00B24F0F"/>
    <w:rsid w:val="00B25624"/>
    <w:rsid w:val="00B25762"/>
    <w:rsid w:val="00B25B40"/>
    <w:rsid w:val="00B25B5A"/>
    <w:rsid w:val="00B25FDE"/>
    <w:rsid w:val="00B26034"/>
    <w:rsid w:val="00B2621F"/>
    <w:rsid w:val="00B2646F"/>
    <w:rsid w:val="00B26A06"/>
    <w:rsid w:val="00B26AB0"/>
    <w:rsid w:val="00B26AD2"/>
    <w:rsid w:val="00B26CA2"/>
    <w:rsid w:val="00B26F4F"/>
    <w:rsid w:val="00B2700A"/>
    <w:rsid w:val="00B2727C"/>
    <w:rsid w:val="00B274BC"/>
    <w:rsid w:val="00B27B44"/>
    <w:rsid w:val="00B30302"/>
    <w:rsid w:val="00B30B4E"/>
    <w:rsid w:val="00B31132"/>
    <w:rsid w:val="00B31246"/>
    <w:rsid w:val="00B31259"/>
    <w:rsid w:val="00B313F4"/>
    <w:rsid w:val="00B3174D"/>
    <w:rsid w:val="00B317F3"/>
    <w:rsid w:val="00B31983"/>
    <w:rsid w:val="00B31AA6"/>
    <w:rsid w:val="00B31DBF"/>
    <w:rsid w:val="00B3262E"/>
    <w:rsid w:val="00B326FF"/>
    <w:rsid w:val="00B32767"/>
    <w:rsid w:val="00B32820"/>
    <w:rsid w:val="00B32DF4"/>
    <w:rsid w:val="00B3356A"/>
    <w:rsid w:val="00B33665"/>
    <w:rsid w:val="00B337A2"/>
    <w:rsid w:val="00B33819"/>
    <w:rsid w:val="00B3389B"/>
    <w:rsid w:val="00B3397C"/>
    <w:rsid w:val="00B33A96"/>
    <w:rsid w:val="00B33F16"/>
    <w:rsid w:val="00B340AA"/>
    <w:rsid w:val="00B3429F"/>
    <w:rsid w:val="00B34A9F"/>
    <w:rsid w:val="00B34B80"/>
    <w:rsid w:val="00B3568B"/>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B2D"/>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45C"/>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47F04"/>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2A"/>
    <w:rsid w:val="00B5476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449"/>
    <w:rsid w:val="00B64956"/>
    <w:rsid w:val="00B64D04"/>
    <w:rsid w:val="00B64EA0"/>
    <w:rsid w:val="00B650B9"/>
    <w:rsid w:val="00B6522F"/>
    <w:rsid w:val="00B65719"/>
    <w:rsid w:val="00B65795"/>
    <w:rsid w:val="00B65BA1"/>
    <w:rsid w:val="00B6648C"/>
    <w:rsid w:val="00B6649B"/>
    <w:rsid w:val="00B6674B"/>
    <w:rsid w:val="00B6674F"/>
    <w:rsid w:val="00B66AA3"/>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5F8"/>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6A"/>
    <w:rsid w:val="00B80910"/>
    <w:rsid w:val="00B809BC"/>
    <w:rsid w:val="00B809F8"/>
    <w:rsid w:val="00B80B20"/>
    <w:rsid w:val="00B80BC7"/>
    <w:rsid w:val="00B81198"/>
    <w:rsid w:val="00B818F4"/>
    <w:rsid w:val="00B81934"/>
    <w:rsid w:val="00B81B9A"/>
    <w:rsid w:val="00B81BC9"/>
    <w:rsid w:val="00B81D54"/>
    <w:rsid w:val="00B81E52"/>
    <w:rsid w:val="00B82072"/>
    <w:rsid w:val="00B8221E"/>
    <w:rsid w:val="00B8222F"/>
    <w:rsid w:val="00B825B7"/>
    <w:rsid w:val="00B82615"/>
    <w:rsid w:val="00B82AC3"/>
    <w:rsid w:val="00B83444"/>
    <w:rsid w:val="00B836ED"/>
    <w:rsid w:val="00B83A6B"/>
    <w:rsid w:val="00B83A9F"/>
    <w:rsid w:val="00B83CAC"/>
    <w:rsid w:val="00B83FFB"/>
    <w:rsid w:val="00B84440"/>
    <w:rsid w:val="00B84511"/>
    <w:rsid w:val="00B8459A"/>
    <w:rsid w:val="00B84873"/>
    <w:rsid w:val="00B849C9"/>
    <w:rsid w:val="00B84CB4"/>
    <w:rsid w:val="00B84D9B"/>
    <w:rsid w:val="00B851BD"/>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D1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368"/>
    <w:rsid w:val="00BA1954"/>
    <w:rsid w:val="00BA1E56"/>
    <w:rsid w:val="00BA271B"/>
    <w:rsid w:val="00BA2FEF"/>
    <w:rsid w:val="00BA335D"/>
    <w:rsid w:val="00BA348A"/>
    <w:rsid w:val="00BA35AF"/>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6FF0"/>
    <w:rsid w:val="00BA7241"/>
    <w:rsid w:val="00BA734F"/>
    <w:rsid w:val="00BA7D43"/>
    <w:rsid w:val="00BB05DF"/>
    <w:rsid w:val="00BB0684"/>
    <w:rsid w:val="00BB085D"/>
    <w:rsid w:val="00BB0E90"/>
    <w:rsid w:val="00BB0E9C"/>
    <w:rsid w:val="00BB101A"/>
    <w:rsid w:val="00BB1548"/>
    <w:rsid w:val="00BB1C0C"/>
    <w:rsid w:val="00BB1CE7"/>
    <w:rsid w:val="00BB1E73"/>
    <w:rsid w:val="00BB2470"/>
    <w:rsid w:val="00BB2680"/>
    <w:rsid w:val="00BB2899"/>
    <w:rsid w:val="00BB2FD3"/>
    <w:rsid w:val="00BB2FDF"/>
    <w:rsid w:val="00BB2FFF"/>
    <w:rsid w:val="00BB335C"/>
    <w:rsid w:val="00BB39C0"/>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EE1"/>
    <w:rsid w:val="00BC12FB"/>
    <w:rsid w:val="00BC1A96"/>
    <w:rsid w:val="00BC1C3C"/>
    <w:rsid w:val="00BC1D12"/>
    <w:rsid w:val="00BC228A"/>
    <w:rsid w:val="00BC2C64"/>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EE8"/>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164"/>
    <w:rsid w:val="00BD7291"/>
    <w:rsid w:val="00BD7490"/>
    <w:rsid w:val="00BD79CE"/>
    <w:rsid w:val="00BD7B6E"/>
    <w:rsid w:val="00BD7C20"/>
    <w:rsid w:val="00BD7EA3"/>
    <w:rsid w:val="00BD7FE2"/>
    <w:rsid w:val="00BE00E1"/>
    <w:rsid w:val="00BE0151"/>
    <w:rsid w:val="00BE055A"/>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BC1"/>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972"/>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E6D"/>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4BF"/>
    <w:rsid w:val="00BF5552"/>
    <w:rsid w:val="00BF5EAE"/>
    <w:rsid w:val="00BF60E2"/>
    <w:rsid w:val="00BF616A"/>
    <w:rsid w:val="00BF61F0"/>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5A1E"/>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C1"/>
    <w:rsid w:val="00C30FF6"/>
    <w:rsid w:val="00C316EE"/>
    <w:rsid w:val="00C31934"/>
    <w:rsid w:val="00C319AD"/>
    <w:rsid w:val="00C31F04"/>
    <w:rsid w:val="00C325F0"/>
    <w:rsid w:val="00C32B82"/>
    <w:rsid w:val="00C32CE6"/>
    <w:rsid w:val="00C33691"/>
    <w:rsid w:val="00C33C11"/>
    <w:rsid w:val="00C33DE7"/>
    <w:rsid w:val="00C3400F"/>
    <w:rsid w:val="00C34289"/>
    <w:rsid w:val="00C349BA"/>
    <w:rsid w:val="00C34B64"/>
    <w:rsid w:val="00C34C36"/>
    <w:rsid w:val="00C352B3"/>
    <w:rsid w:val="00C35345"/>
    <w:rsid w:val="00C35365"/>
    <w:rsid w:val="00C355A4"/>
    <w:rsid w:val="00C35D3B"/>
    <w:rsid w:val="00C36089"/>
    <w:rsid w:val="00C361C9"/>
    <w:rsid w:val="00C3654C"/>
    <w:rsid w:val="00C36BF5"/>
    <w:rsid w:val="00C36DBC"/>
    <w:rsid w:val="00C3705B"/>
    <w:rsid w:val="00C376BA"/>
    <w:rsid w:val="00C37CBD"/>
    <w:rsid w:val="00C37E2C"/>
    <w:rsid w:val="00C40295"/>
    <w:rsid w:val="00C40373"/>
    <w:rsid w:val="00C405C4"/>
    <w:rsid w:val="00C40682"/>
    <w:rsid w:val="00C406CE"/>
    <w:rsid w:val="00C4082D"/>
    <w:rsid w:val="00C40AE6"/>
    <w:rsid w:val="00C40CBC"/>
    <w:rsid w:val="00C40D50"/>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39C"/>
    <w:rsid w:val="00C45426"/>
    <w:rsid w:val="00C45B2D"/>
    <w:rsid w:val="00C45F9E"/>
    <w:rsid w:val="00C46422"/>
    <w:rsid w:val="00C46555"/>
    <w:rsid w:val="00C46613"/>
    <w:rsid w:val="00C46A26"/>
    <w:rsid w:val="00C46B15"/>
    <w:rsid w:val="00C46F7D"/>
    <w:rsid w:val="00C4705C"/>
    <w:rsid w:val="00C47431"/>
    <w:rsid w:val="00C474A9"/>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90F"/>
    <w:rsid w:val="00C51A82"/>
    <w:rsid w:val="00C51BDF"/>
    <w:rsid w:val="00C51FED"/>
    <w:rsid w:val="00C52023"/>
    <w:rsid w:val="00C5202E"/>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A83"/>
    <w:rsid w:val="00C54B6F"/>
    <w:rsid w:val="00C54D71"/>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21DA"/>
    <w:rsid w:val="00C622FE"/>
    <w:rsid w:val="00C62489"/>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2FE"/>
    <w:rsid w:val="00C763B6"/>
    <w:rsid w:val="00C7644F"/>
    <w:rsid w:val="00C765A0"/>
    <w:rsid w:val="00C768F6"/>
    <w:rsid w:val="00C76A1F"/>
    <w:rsid w:val="00C76CFF"/>
    <w:rsid w:val="00C77A1D"/>
    <w:rsid w:val="00C77C58"/>
    <w:rsid w:val="00C80073"/>
    <w:rsid w:val="00C807ED"/>
    <w:rsid w:val="00C80BCB"/>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A73"/>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6BA"/>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5FDA"/>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069"/>
    <w:rsid w:val="00CA02A1"/>
    <w:rsid w:val="00CA0532"/>
    <w:rsid w:val="00CA0B09"/>
    <w:rsid w:val="00CA0BA2"/>
    <w:rsid w:val="00CA133C"/>
    <w:rsid w:val="00CA156B"/>
    <w:rsid w:val="00CA1A11"/>
    <w:rsid w:val="00CA1B18"/>
    <w:rsid w:val="00CA1CC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5D6"/>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2C1"/>
    <w:rsid w:val="00CB44BE"/>
    <w:rsid w:val="00CB4695"/>
    <w:rsid w:val="00CB4729"/>
    <w:rsid w:val="00CB4A33"/>
    <w:rsid w:val="00CB4B3E"/>
    <w:rsid w:val="00CB4BE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DB"/>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C7E22"/>
    <w:rsid w:val="00CD03F5"/>
    <w:rsid w:val="00CD0683"/>
    <w:rsid w:val="00CD06ED"/>
    <w:rsid w:val="00CD087D"/>
    <w:rsid w:val="00CD0CF3"/>
    <w:rsid w:val="00CD0F5D"/>
    <w:rsid w:val="00CD1298"/>
    <w:rsid w:val="00CD196B"/>
    <w:rsid w:val="00CD1C0B"/>
    <w:rsid w:val="00CD2225"/>
    <w:rsid w:val="00CD2396"/>
    <w:rsid w:val="00CD239A"/>
    <w:rsid w:val="00CD33E6"/>
    <w:rsid w:val="00CD3548"/>
    <w:rsid w:val="00CD368D"/>
    <w:rsid w:val="00CD3784"/>
    <w:rsid w:val="00CD3AE3"/>
    <w:rsid w:val="00CD3F17"/>
    <w:rsid w:val="00CD40E3"/>
    <w:rsid w:val="00CD43D0"/>
    <w:rsid w:val="00CD441B"/>
    <w:rsid w:val="00CD442B"/>
    <w:rsid w:val="00CD4A58"/>
    <w:rsid w:val="00CD4DF0"/>
    <w:rsid w:val="00CD5512"/>
    <w:rsid w:val="00CD6B54"/>
    <w:rsid w:val="00CD6E3D"/>
    <w:rsid w:val="00CD7110"/>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0A5"/>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87"/>
    <w:rsid w:val="00CF19DA"/>
    <w:rsid w:val="00CF1B19"/>
    <w:rsid w:val="00CF1C7F"/>
    <w:rsid w:val="00CF1CC0"/>
    <w:rsid w:val="00CF1D7F"/>
    <w:rsid w:val="00CF1E7A"/>
    <w:rsid w:val="00CF1F28"/>
    <w:rsid w:val="00CF2234"/>
    <w:rsid w:val="00CF24F8"/>
    <w:rsid w:val="00CF25C8"/>
    <w:rsid w:val="00CF2653"/>
    <w:rsid w:val="00CF2EB2"/>
    <w:rsid w:val="00CF2EB4"/>
    <w:rsid w:val="00CF30F9"/>
    <w:rsid w:val="00CF353B"/>
    <w:rsid w:val="00CF3789"/>
    <w:rsid w:val="00CF4247"/>
    <w:rsid w:val="00CF44CE"/>
    <w:rsid w:val="00CF4AA6"/>
    <w:rsid w:val="00CF4ED7"/>
    <w:rsid w:val="00CF5263"/>
    <w:rsid w:val="00CF60B5"/>
    <w:rsid w:val="00CF6265"/>
    <w:rsid w:val="00CF6C71"/>
    <w:rsid w:val="00CF7076"/>
    <w:rsid w:val="00CF71F0"/>
    <w:rsid w:val="00CF774C"/>
    <w:rsid w:val="00CF7BEB"/>
    <w:rsid w:val="00D004FA"/>
    <w:rsid w:val="00D00636"/>
    <w:rsid w:val="00D006BB"/>
    <w:rsid w:val="00D00A57"/>
    <w:rsid w:val="00D01210"/>
    <w:rsid w:val="00D012D7"/>
    <w:rsid w:val="00D014EF"/>
    <w:rsid w:val="00D0156C"/>
    <w:rsid w:val="00D01B1A"/>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8BF"/>
    <w:rsid w:val="00D11A10"/>
    <w:rsid w:val="00D11B0B"/>
    <w:rsid w:val="00D11E94"/>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05A"/>
    <w:rsid w:val="00D1747A"/>
    <w:rsid w:val="00D17953"/>
    <w:rsid w:val="00D17AF2"/>
    <w:rsid w:val="00D17EBA"/>
    <w:rsid w:val="00D20004"/>
    <w:rsid w:val="00D201A7"/>
    <w:rsid w:val="00D20243"/>
    <w:rsid w:val="00D2025C"/>
    <w:rsid w:val="00D2084D"/>
    <w:rsid w:val="00D20B8B"/>
    <w:rsid w:val="00D20D28"/>
    <w:rsid w:val="00D21167"/>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7F"/>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566"/>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C2B"/>
    <w:rsid w:val="00D37F2B"/>
    <w:rsid w:val="00D40246"/>
    <w:rsid w:val="00D404C3"/>
    <w:rsid w:val="00D40F00"/>
    <w:rsid w:val="00D40F74"/>
    <w:rsid w:val="00D4135C"/>
    <w:rsid w:val="00D4162F"/>
    <w:rsid w:val="00D41980"/>
    <w:rsid w:val="00D42410"/>
    <w:rsid w:val="00D42521"/>
    <w:rsid w:val="00D42A8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E37"/>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6F85"/>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4DB"/>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A4"/>
    <w:rsid w:val="00D709C0"/>
    <w:rsid w:val="00D70EDD"/>
    <w:rsid w:val="00D71519"/>
    <w:rsid w:val="00D7157B"/>
    <w:rsid w:val="00D715AD"/>
    <w:rsid w:val="00D71A8D"/>
    <w:rsid w:val="00D7207D"/>
    <w:rsid w:val="00D724A9"/>
    <w:rsid w:val="00D72586"/>
    <w:rsid w:val="00D72987"/>
    <w:rsid w:val="00D72E92"/>
    <w:rsid w:val="00D72F28"/>
    <w:rsid w:val="00D7356F"/>
    <w:rsid w:val="00D73587"/>
    <w:rsid w:val="00D73BA8"/>
    <w:rsid w:val="00D73EBB"/>
    <w:rsid w:val="00D7403B"/>
    <w:rsid w:val="00D74059"/>
    <w:rsid w:val="00D74E1D"/>
    <w:rsid w:val="00D74EB0"/>
    <w:rsid w:val="00D751FB"/>
    <w:rsid w:val="00D754D6"/>
    <w:rsid w:val="00D755EB"/>
    <w:rsid w:val="00D75DC7"/>
    <w:rsid w:val="00D761AA"/>
    <w:rsid w:val="00D76C5E"/>
    <w:rsid w:val="00D76D18"/>
    <w:rsid w:val="00D76ED6"/>
    <w:rsid w:val="00D76FAE"/>
    <w:rsid w:val="00D77372"/>
    <w:rsid w:val="00D777D7"/>
    <w:rsid w:val="00D77885"/>
    <w:rsid w:val="00D77905"/>
    <w:rsid w:val="00D77A2C"/>
    <w:rsid w:val="00D77DCE"/>
    <w:rsid w:val="00D80854"/>
    <w:rsid w:val="00D80AB8"/>
    <w:rsid w:val="00D80B5F"/>
    <w:rsid w:val="00D8178F"/>
    <w:rsid w:val="00D81792"/>
    <w:rsid w:val="00D819B1"/>
    <w:rsid w:val="00D82494"/>
    <w:rsid w:val="00D826FF"/>
    <w:rsid w:val="00D82A60"/>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B8B"/>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47C9"/>
    <w:rsid w:val="00D95034"/>
    <w:rsid w:val="00D95104"/>
    <w:rsid w:val="00D95600"/>
    <w:rsid w:val="00D9566D"/>
    <w:rsid w:val="00D95E34"/>
    <w:rsid w:val="00D96219"/>
    <w:rsid w:val="00D962EE"/>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0EC4"/>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5E7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6C6"/>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0F"/>
    <w:rsid w:val="00DB5484"/>
    <w:rsid w:val="00DB56E3"/>
    <w:rsid w:val="00DB5979"/>
    <w:rsid w:val="00DB5BE8"/>
    <w:rsid w:val="00DB5CF1"/>
    <w:rsid w:val="00DB640E"/>
    <w:rsid w:val="00DB662E"/>
    <w:rsid w:val="00DB6795"/>
    <w:rsid w:val="00DB6A67"/>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9EE"/>
    <w:rsid w:val="00DD3C04"/>
    <w:rsid w:val="00DD3C3A"/>
    <w:rsid w:val="00DD3C43"/>
    <w:rsid w:val="00DD3EF5"/>
    <w:rsid w:val="00DD4528"/>
    <w:rsid w:val="00DD482D"/>
    <w:rsid w:val="00DD500A"/>
    <w:rsid w:val="00DD519C"/>
    <w:rsid w:val="00DD53FA"/>
    <w:rsid w:val="00DD5B18"/>
    <w:rsid w:val="00DD5C88"/>
    <w:rsid w:val="00DD5F42"/>
    <w:rsid w:val="00DD617B"/>
    <w:rsid w:val="00DD6A37"/>
    <w:rsid w:val="00DD70EC"/>
    <w:rsid w:val="00DD7261"/>
    <w:rsid w:val="00DD7E09"/>
    <w:rsid w:val="00DE008C"/>
    <w:rsid w:val="00DE0463"/>
    <w:rsid w:val="00DE0761"/>
    <w:rsid w:val="00DE0C69"/>
    <w:rsid w:val="00DE0E43"/>
    <w:rsid w:val="00DE0E59"/>
    <w:rsid w:val="00DE0F6C"/>
    <w:rsid w:val="00DE1476"/>
    <w:rsid w:val="00DE1963"/>
    <w:rsid w:val="00DE1BCE"/>
    <w:rsid w:val="00DE2020"/>
    <w:rsid w:val="00DE219B"/>
    <w:rsid w:val="00DE22DA"/>
    <w:rsid w:val="00DE2521"/>
    <w:rsid w:val="00DE2AC3"/>
    <w:rsid w:val="00DE2F3C"/>
    <w:rsid w:val="00DE338C"/>
    <w:rsid w:val="00DE376F"/>
    <w:rsid w:val="00DE37E9"/>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704"/>
    <w:rsid w:val="00DF2868"/>
    <w:rsid w:val="00DF401A"/>
    <w:rsid w:val="00DF4455"/>
    <w:rsid w:val="00DF4572"/>
    <w:rsid w:val="00DF4640"/>
    <w:rsid w:val="00DF4658"/>
    <w:rsid w:val="00DF4999"/>
    <w:rsid w:val="00DF4E81"/>
    <w:rsid w:val="00DF4EFB"/>
    <w:rsid w:val="00DF54D1"/>
    <w:rsid w:val="00DF55CB"/>
    <w:rsid w:val="00DF5E6F"/>
    <w:rsid w:val="00DF62F8"/>
    <w:rsid w:val="00DF64B7"/>
    <w:rsid w:val="00DF669D"/>
    <w:rsid w:val="00DF66CC"/>
    <w:rsid w:val="00DF6976"/>
    <w:rsid w:val="00DF6C52"/>
    <w:rsid w:val="00DF6C8B"/>
    <w:rsid w:val="00DF6F17"/>
    <w:rsid w:val="00DF6FCB"/>
    <w:rsid w:val="00DF7451"/>
    <w:rsid w:val="00DF78FA"/>
    <w:rsid w:val="00DF7CF3"/>
    <w:rsid w:val="00DF7E09"/>
    <w:rsid w:val="00DF7F13"/>
    <w:rsid w:val="00E00298"/>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647"/>
    <w:rsid w:val="00E05E90"/>
    <w:rsid w:val="00E064B4"/>
    <w:rsid w:val="00E064F1"/>
    <w:rsid w:val="00E066A1"/>
    <w:rsid w:val="00E0671B"/>
    <w:rsid w:val="00E06900"/>
    <w:rsid w:val="00E06EBE"/>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B13"/>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39"/>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5D87"/>
    <w:rsid w:val="00E4615D"/>
    <w:rsid w:val="00E462EB"/>
    <w:rsid w:val="00E463FF"/>
    <w:rsid w:val="00E46CD8"/>
    <w:rsid w:val="00E46E97"/>
    <w:rsid w:val="00E46EA6"/>
    <w:rsid w:val="00E47766"/>
    <w:rsid w:val="00E4791B"/>
    <w:rsid w:val="00E47E31"/>
    <w:rsid w:val="00E500FB"/>
    <w:rsid w:val="00E501DD"/>
    <w:rsid w:val="00E504BB"/>
    <w:rsid w:val="00E505DB"/>
    <w:rsid w:val="00E50AC6"/>
    <w:rsid w:val="00E513F0"/>
    <w:rsid w:val="00E518C0"/>
    <w:rsid w:val="00E51A78"/>
    <w:rsid w:val="00E51DDD"/>
    <w:rsid w:val="00E51FDD"/>
    <w:rsid w:val="00E52041"/>
    <w:rsid w:val="00E523EA"/>
    <w:rsid w:val="00E52435"/>
    <w:rsid w:val="00E52AB0"/>
    <w:rsid w:val="00E53122"/>
    <w:rsid w:val="00E5351B"/>
    <w:rsid w:val="00E53793"/>
    <w:rsid w:val="00E53941"/>
    <w:rsid w:val="00E53AC6"/>
    <w:rsid w:val="00E53CAC"/>
    <w:rsid w:val="00E53FA9"/>
    <w:rsid w:val="00E5414C"/>
    <w:rsid w:val="00E54321"/>
    <w:rsid w:val="00E547B3"/>
    <w:rsid w:val="00E54B68"/>
    <w:rsid w:val="00E54C33"/>
    <w:rsid w:val="00E550B0"/>
    <w:rsid w:val="00E5577C"/>
    <w:rsid w:val="00E55A4B"/>
    <w:rsid w:val="00E5604D"/>
    <w:rsid w:val="00E56471"/>
    <w:rsid w:val="00E564E4"/>
    <w:rsid w:val="00E5680D"/>
    <w:rsid w:val="00E56DD6"/>
    <w:rsid w:val="00E5733D"/>
    <w:rsid w:val="00E579CE"/>
    <w:rsid w:val="00E57AFC"/>
    <w:rsid w:val="00E57B3A"/>
    <w:rsid w:val="00E57B6D"/>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F4"/>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E7"/>
    <w:rsid w:val="00E74568"/>
    <w:rsid w:val="00E7488C"/>
    <w:rsid w:val="00E74A55"/>
    <w:rsid w:val="00E74CB9"/>
    <w:rsid w:val="00E74F87"/>
    <w:rsid w:val="00E7503D"/>
    <w:rsid w:val="00E75160"/>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4EA6"/>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FB"/>
    <w:rsid w:val="00EA02E6"/>
    <w:rsid w:val="00EA0E4A"/>
    <w:rsid w:val="00EA1A54"/>
    <w:rsid w:val="00EA1B7A"/>
    <w:rsid w:val="00EA1F18"/>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B42"/>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6F8E"/>
    <w:rsid w:val="00EB70B0"/>
    <w:rsid w:val="00EB7260"/>
    <w:rsid w:val="00EB73DC"/>
    <w:rsid w:val="00EB7554"/>
    <w:rsid w:val="00EB7633"/>
    <w:rsid w:val="00EB7736"/>
    <w:rsid w:val="00EB7A25"/>
    <w:rsid w:val="00EB7CA8"/>
    <w:rsid w:val="00EB7D31"/>
    <w:rsid w:val="00EC00F6"/>
    <w:rsid w:val="00EC0DF4"/>
    <w:rsid w:val="00EC100B"/>
    <w:rsid w:val="00EC12A2"/>
    <w:rsid w:val="00EC1837"/>
    <w:rsid w:val="00EC23E2"/>
    <w:rsid w:val="00EC2D80"/>
    <w:rsid w:val="00EC2E2D"/>
    <w:rsid w:val="00EC34C3"/>
    <w:rsid w:val="00EC3B64"/>
    <w:rsid w:val="00EC462B"/>
    <w:rsid w:val="00EC4723"/>
    <w:rsid w:val="00EC4830"/>
    <w:rsid w:val="00EC4FFC"/>
    <w:rsid w:val="00EC5636"/>
    <w:rsid w:val="00EC568D"/>
    <w:rsid w:val="00EC56E0"/>
    <w:rsid w:val="00EC5DDD"/>
    <w:rsid w:val="00EC6057"/>
    <w:rsid w:val="00EC636F"/>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7F7"/>
    <w:rsid w:val="00ED1A46"/>
    <w:rsid w:val="00ED1FC4"/>
    <w:rsid w:val="00ED286F"/>
    <w:rsid w:val="00ED2AFE"/>
    <w:rsid w:val="00ED2E52"/>
    <w:rsid w:val="00ED2EEE"/>
    <w:rsid w:val="00ED2F7B"/>
    <w:rsid w:val="00ED3024"/>
    <w:rsid w:val="00ED3E70"/>
    <w:rsid w:val="00ED3F7B"/>
    <w:rsid w:val="00ED445A"/>
    <w:rsid w:val="00ED46A8"/>
    <w:rsid w:val="00ED482B"/>
    <w:rsid w:val="00ED50E1"/>
    <w:rsid w:val="00ED57AA"/>
    <w:rsid w:val="00ED57D7"/>
    <w:rsid w:val="00ED5C55"/>
    <w:rsid w:val="00ED5E1F"/>
    <w:rsid w:val="00ED5FE4"/>
    <w:rsid w:val="00ED65DB"/>
    <w:rsid w:val="00ED67FF"/>
    <w:rsid w:val="00ED6CCE"/>
    <w:rsid w:val="00ED6CFA"/>
    <w:rsid w:val="00ED6FF5"/>
    <w:rsid w:val="00ED7164"/>
    <w:rsid w:val="00ED71C5"/>
    <w:rsid w:val="00ED770B"/>
    <w:rsid w:val="00EE0AC9"/>
    <w:rsid w:val="00EE0D10"/>
    <w:rsid w:val="00EE0FEF"/>
    <w:rsid w:val="00EE12D3"/>
    <w:rsid w:val="00EE1498"/>
    <w:rsid w:val="00EE1530"/>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476"/>
    <w:rsid w:val="00EE4B3C"/>
    <w:rsid w:val="00EE4B6D"/>
    <w:rsid w:val="00EE534D"/>
    <w:rsid w:val="00EE5560"/>
    <w:rsid w:val="00EE5714"/>
    <w:rsid w:val="00EE58A4"/>
    <w:rsid w:val="00EE5F2F"/>
    <w:rsid w:val="00EE643A"/>
    <w:rsid w:val="00EE673C"/>
    <w:rsid w:val="00EE6745"/>
    <w:rsid w:val="00EE6756"/>
    <w:rsid w:val="00EE6794"/>
    <w:rsid w:val="00EE6F1E"/>
    <w:rsid w:val="00EE74ED"/>
    <w:rsid w:val="00EE780E"/>
    <w:rsid w:val="00EF0348"/>
    <w:rsid w:val="00EF04F2"/>
    <w:rsid w:val="00EF0DB6"/>
    <w:rsid w:val="00EF0E00"/>
    <w:rsid w:val="00EF0EEB"/>
    <w:rsid w:val="00EF105D"/>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86"/>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622"/>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E7"/>
    <w:rsid w:val="00F1797E"/>
    <w:rsid w:val="00F17A45"/>
    <w:rsid w:val="00F17DC2"/>
    <w:rsid w:val="00F17EAE"/>
    <w:rsid w:val="00F17F50"/>
    <w:rsid w:val="00F20982"/>
    <w:rsid w:val="00F20A3E"/>
    <w:rsid w:val="00F20DFF"/>
    <w:rsid w:val="00F218D4"/>
    <w:rsid w:val="00F21B8A"/>
    <w:rsid w:val="00F21D85"/>
    <w:rsid w:val="00F21EEC"/>
    <w:rsid w:val="00F2250A"/>
    <w:rsid w:val="00F226C3"/>
    <w:rsid w:val="00F229A0"/>
    <w:rsid w:val="00F22D87"/>
    <w:rsid w:val="00F2380E"/>
    <w:rsid w:val="00F23B4A"/>
    <w:rsid w:val="00F2467D"/>
    <w:rsid w:val="00F24788"/>
    <w:rsid w:val="00F256A9"/>
    <w:rsid w:val="00F2640F"/>
    <w:rsid w:val="00F264CA"/>
    <w:rsid w:val="00F26519"/>
    <w:rsid w:val="00F268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76"/>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375F3"/>
    <w:rsid w:val="00F401A9"/>
    <w:rsid w:val="00F405A4"/>
    <w:rsid w:val="00F40B5D"/>
    <w:rsid w:val="00F41767"/>
    <w:rsid w:val="00F419C5"/>
    <w:rsid w:val="00F41A77"/>
    <w:rsid w:val="00F41B6A"/>
    <w:rsid w:val="00F41BAC"/>
    <w:rsid w:val="00F41F05"/>
    <w:rsid w:val="00F41FD2"/>
    <w:rsid w:val="00F420CB"/>
    <w:rsid w:val="00F42F0E"/>
    <w:rsid w:val="00F42F72"/>
    <w:rsid w:val="00F433BD"/>
    <w:rsid w:val="00F435B5"/>
    <w:rsid w:val="00F43A81"/>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3D62"/>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782"/>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963"/>
    <w:rsid w:val="00F65C48"/>
    <w:rsid w:val="00F6605D"/>
    <w:rsid w:val="00F662F6"/>
    <w:rsid w:val="00F66811"/>
    <w:rsid w:val="00F6752C"/>
    <w:rsid w:val="00F6754E"/>
    <w:rsid w:val="00F6783E"/>
    <w:rsid w:val="00F67D5C"/>
    <w:rsid w:val="00F67F12"/>
    <w:rsid w:val="00F7033F"/>
    <w:rsid w:val="00F7099A"/>
    <w:rsid w:val="00F70BDF"/>
    <w:rsid w:val="00F70C5F"/>
    <w:rsid w:val="00F70DBE"/>
    <w:rsid w:val="00F70FA6"/>
    <w:rsid w:val="00F71124"/>
    <w:rsid w:val="00F714FE"/>
    <w:rsid w:val="00F715E8"/>
    <w:rsid w:val="00F71888"/>
    <w:rsid w:val="00F719CD"/>
    <w:rsid w:val="00F71BB8"/>
    <w:rsid w:val="00F72584"/>
    <w:rsid w:val="00F7290D"/>
    <w:rsid w:val="00F729EB"/>
    <w:rsid w:val="00F72A10"/>
    <w:rsid w:val="00F72C94"/>
    <w:rsid w:val="00F72EFD"/>
    <w:rsid w:val="00F7302F"/>
    <w:rsid w:val="00F730B4"/>
    <w:rsid w:val="00F732EC"/>
    <w:rsid w:val="00F73504"/>
    <w:rsid w:val="00F73D08"/>
    <w:rsid w:val="00F749BA"/>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2C"/>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3F98"/>
    <w:rsid w:val="00F94070"/>
    <w:rsid w:val="00F94814"/>
    <w:rsid w:val="00F94890"/>
    <w:rsid w:val="00F950B5"/>
    <w:rsid w:val="00F9513F"/>
    <w:rsid w:val="00F95339"/>
    <w:rsid w:val="00F95F80"/>
    <w:rsid w:val="00F9644B"/>
    <w:rsid w:val="00F96B64"/>
    <w:rsid w:val="00F976B4"/>
    <w:rsid w:val="00F977BD"/>
    <w:rsid w:val="00F97908"/>
    <w:rsid w:val="00F97B43"/>
    <w:rsid w:val="00F97E78"/>
    <w:rsid w:val="00F97F77"/>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089"/>
    <w:rsid w:val="00FA474B"/>
    <w:rsid w:val="00FA4D4D"/>
    <w:rsid w:val="00FA4D66"/>
    <w:rsid w:val="00FA4FE8"/>
    <w:rsid w:val="00FA528F"/>
    <w:rsid w:val="00FA5342"/>
    <w:rsid w:val="00FA546C"/>
    <w:rsid w:val="00FA5700"/>
    <w:rsid w:val="00FA57B0"/>
    <w:rsid w:val="00FA5A4E"/>
    <w:rsid w:val="00FA5D2A"/>
    <w:rsid w:val="00FA62B7"/>
    <w:rsid w:val="00FA696A"/>
    <w:rsid w:val="00FA7111"/>
    <w:rsid w:val="00FA73B5"/>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8A7"/>
    <w:rsid w:val="00FC0BE6"/>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41"/>
    <w:rsid w:val="00FC5FC2"/>
    <w:rsid w:val="00FC6177"/>
    <w:rsid w:val="00FC63D1"/>
    <w:rsid w:val="00FC644E"/>
    <w:rsid w:val="00FC6A34"/>
    <w:rsid w:val="00FC6CEE"/>
    <w:rsid w:val="00FC705A"/>
    <w:rsid w:val="00FC70B2"/>
    <w:rsid w:val="00FC734A"/>
    <w:rsid w:val="00FC73C3"/>
    <w:rsid w:val="00FC7528"/>
    <w:rsid w:val="00FC76D0"/>
    <w:rsid w:val="00FC76FD"/>
    <w:rsid w:val="00FC7AB9"/>
    <w:rsid w:val="00FC7B51"/>
    <w:rsid w:val="00FC7B7B"/>
    <w:rsid w:val="00FC7B87"/>
    <w:rsid w:val="00FD0572"/>
    <w:rsid w:val="00FD1331"/>
    <w:rsid w:val="00FD14DC"/>
    <w:rsid w:val="00FD17FA"/>
    <w:rsid w:val="00FD1A3B"/>
    <w:rsid w:val="00FD1A97"/>
    <w:rsid w:val="00FD1BD0"/>
    <w:rsid w:val="00FD20FD"/>
    <w:rsid w:val="00FD25E7"/>
    <w:rsid w:val="00FD2D7B"/>
    <w:rsid w:val="00FD2EDF"/>
    <w:rsid w:val="00FD3070"/>
    <w:rsid w:val="00FD361B"/>
    <w:rsid w:val="00FD37F6"/>
    <w:rsid w:val="00FD3EBB"/>
    <w:rsid w:val="00FD4589"/>
    <w:rsid w:val="00FD473E"/>
    <w:rsid w:val="00FD47E0"/>
    <w:rsid w:val="00FD49AD"/>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D78"/>
    <w:rsid w:val="00FF6FF7"/>
    <w:rsid w:val="00FF7512"/>
    <w:rsid w:val="00FF7563"/>
    <w:rsid w:val="00FF75CB"/>
    <w:rsid w:val="00FF75CF"/>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D1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40"/>
      </w:numPr>
      <w:spacing w:before="120"/>
      <w:outlineLvl w:val="0"/>
    </w:pPr>
    <w:rPr>
      <w:b/>
      <w:bCs/>
      <w:sz w:val="28"/>
      <w:szCs w:val="28"/>
    </w:rPr>
  </w:style>
  <w:style w:type="paragraph" w:styleId="2">
    <w:name w:val="heading 2"/>
    <w:basedOn w:val="a"/>
    <w:next w:val="a"/>
    <w:link w:val="2Char"/>
    <w:qFormat/>
    <w:rsid w:val="006428D4"/>
    <w:pPr>
      <w:keepNext/>
      <w:numPr>
        <w:ilvl w:val="1"/>
        <w:numId w:val="40"/>
      </w:numPr>
      <w:spacing w:before="120"/>
      <w:outlineLvl w:val="1"/>
    </w:pPr>
    <w:rPr>
      <w:b/>
      <w:bCs/>
      <w:sz w:val="24"/>
    </w:rPr>
  </w:style>
  <w:style w:type="paragraph" w:styleId="3">
    <w:name w:val="heading 3"/>
    <w:basedOn w:val="2"/>
    <w:next w:val="a"/>
    <w:link w:val="3Char"/>
    <w:uiPriority w:val="9"/>
    <w:qFormat/>
    <w:rsid w:val="00AD6CAD"/>
    <w:pPr>
      <w:numPr>
        <w:ilvl w:val="2"/>
      </w:numPr>
      <w:outlineLvl w:val="2"/>
    </w:pPr>
    <w:rPr>
      <w:b w:val="0"/>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40"/>
      </w:numPr>
      <w:spacing w:before="240" w:after="60"/>
      <w:outlineLvl w:val="3"/>
    </w:pPr>
    <w:rPr>
      <w:b/>
      <w:bCs/>
      <w:sz w:val="28"/>
      <w:szCs w:val="28"/>
    </w:rPr>
  </w:style>
  <w:style w:type="paragraph" w:styleId="5">
    <w:name w:val="heading 5"/>
    <w:aliases w:val="h5,Heading5"/>
    <w:basedOn w:val="a"/>
    <w:next w:val="a"/>
    <w:qFormat/>
    <w:rsid w:val="000B06DB"/>
    <w:pPr>
      <w:numPr>
        <w:ilvl w:val="4"/>
        <w:numId w:val="40"/>
      </w:numPr>
      <w:spacing w:before="240" w:after="60"/>
      <w:outlineLvl w:val="4"/>
    </w:pPr>
    <w:rPr>
      <w:b/>
      <w:bCs/>
      <w:i/>
      <w:iCs/>
      <w:sz w:val="26"/>
      <w:szCs w:val="26"/>
    </w:rPr>
  </w:style>
  <w:style w:type="paragraph" w:styleId="6">
    <w:name w:val="heading 6"/>
    <w:basedOn w:val="a"/>
    <w:next w:val="a"/>
    <w:qFormat/>
    <w:rsid w:val="000B06DB"/>
    <w:pPr>
      <w:numPr>
        <w:ilvl w:val="5"/>
        <w:numId w:val="40"/>
      </w:numPr>
      <w:spacing w:before="240" w:after="60"/>
      <w:outlineLvl w:val="5"/>
    </w:pPr>
    <w:rPr>
      <w:b/>
      <w:bCs/>
    </w:rPr>
  </w:style>
  <w:style w:type="paragraph" w:styleId="7">
    <w:name w:val="heading 7"/>
    <w:basedOn w:val="a"/>
    <w:next w:val="a"/>
    <w:qFormat/>
    <w:rsid w:val="000B06DB"/>
    <w:pPr>
      <w:numPr>
        <w:ilvl w:val="6"/>
        <w:numId w:val="40"/>
      </w:numPr>
      <w:spacing w:before="240" w:after="60"/>
      <w:outlineLvl w:val="6"/>
    </w:pPr>
    <w:rPr>
      <w:sz w:val="24"/>
      <w:szCs w:val="24"/>
    </w:rPr>
  </w:style>
  <w:style w:type="paragraph" w:styleId="8">
    <w:name w:val="heading 8"/>
    <w:basedOn w:val="a"/>
    <w:next w:val="a"/>
    <w:qFormat/>
    <w:rsid w:val="000B06DB"/>
    <w:pPr>
      <w:numPr>
        <w:ilvl w:val="7"/>
        <w:numId w:val="40"/>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40"/>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uiPriority w:val="9"/>
    <w:rsid w:val="002454D0"/>
    <w:rPr>
      <w:bCs/>
      <w:sz w:val="24"/>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paragraph" w:customStyle="1" w:styleId="3GPPAgreements">
    <w:name w:val="3GPP Agreements"/>
    <w:basedOn w:val="a"/>
    <w:link w:val="3GPPAgreementsChar"/>
    <w:qFormat/>
    <w:rsid w:val="00B22339"/>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B22339"/>
    <w:rPr>
      <w:rFonts w:eastAsia="宋体"/>
      <w:sz w:val="22"/>
    </w:rPr>
  </w:style>
  <w:style w:type="character" w:customStyle="1" w:styleId="2Char">
    <w:name w:val="标题 2 Char"/>
    <w:basedOn w:val="a0"/>
    <w:link w:val="2"/>
    <w:rsid w:val="000E000F"/>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9715174">
      <w:bodyDiv w:val="1"/>
      <w:marLeft w:val="0"/>
      <w:marRight w:val="0"/>
      <w:marTop w:val="0"/>
      <w:marBottom w:val="0"/>
      <w:divBdr>
        <w:top w:val="none" w:sz="0" w:space="0" w:color="auto"/>
        <w:left w:val="none" w:sz="0" w:space="0" w:color="auto"/>
        <w:bottom w:val="none" w:sz="0" w:space="0" w:color="auto"/>
        <w:right w:val="none" w:sz="0" w:space="0" w:color="auto"/>
      </w:divBdr>
      <w:divsChild>
        <w:div w:id="9645683">
          <w:marLeft w:val="547"/>
          <w:marRight w:val="0"/>
          <w:marTop w:val="67"/>
          <w:marBottom w:val="0"/>
          <w:divBdr>
            <w:top w:val="none" w:sz="0" w:space="0" w:color="auto"/>
            <w:left w:val="none" w:sz="0" w:space="0" w:color="auto"/>
            <w:bottom w:val="none" w:sz="0" w:space="0" w:color="auto"/>
            <w:right w:val="none" w:sz="0" w:space="0" w:color="auto"/>
          </w:divBdr>
        </w:div>
        <w:div w:id="1374118979">
          <w:marLeft w:val="1166"/>
          <w:marRight w:val="0"/>
          <w:marTop w:val="67"/>
          <w:marBottom w:val="0"/>
          <w:divBdr>
            <w:top w:val="none" w:sz="0" w:space="0" w:color="auto"/>
            <w:left w:val="none" w:sz="0" w:space="0" w:color="auto"/>
            <w:bottom w:val="none" w:sz="0" w:space="0" w:color="auto"/>
            <w:right w:val="none" w:sz="0" w:space="0" w:color="auto"/>
          </w:divBdr>
        </w:div>
        <w:div w:id="1085689195">
          <w:marLeft w:val="547"/>
          <w:marRight w:val="0"/>
          <w:marTop w:val="67"/>
          <w:marBottom w:val="0"/>
          <w:divBdr>
            <w:top w:val="none" w:sz="0" w:space="0" w:color="auto"/>
            <w:left w:val="none" w:sz="0" w:space="0" w:color="auto"/>
            <w:bottom w:val="none" w:sz="0" w:space="0" w:color="auto"/>
            <w:right w:val="none" w:sz="0" w:space="0" w:color="auto"/>
          </w:divBdr>
        </w:div>
        <w:div w:id="531114990">
          <w:marLeft w:val="1166"/>
          <w:marRight w:val="0"/>
          <w:marTop w:val="67"/>
          <w:marBottom w:val="0"/>
          <w:divBdr>
            <w:top w:val="none" w:sz="0" w:space="0" w:color="auto"/>
            <w:left w:val="none" w:sz="0" w:space="0" w:color="auto"/>
            <w:bottom w:val="none" w:sz="0" w:space="0" w:color="auto"/>
            <w:right w:val="none" w:sz="0" w:space="0" w:color="auto"/>
          </w:divBdr>
        </w:div>
        <w:div w:id="302081013">
          <w:marLeft w:val="547"/>
          <w:marRight w:val="0"/>
          <w:marTop w:val="67"/>
          <w:marBottom w:val="0"/>
          <w:divBdr>
            <w:top w:val="none" w:sz="0" w:space="0" w:color="auto"/>
            <w:left w:val="none" w:sz="0" w:space="0" w:color="auto"/>
            <w:bottom w:val="none" w:sz="0" w:space="0" w:color="auto"/>
            <w:right w:val="none" w:sz="0" w:space="0" w:color="auto"/>
          </w:divBdr>
        </w:div>
        <w:div w:id="1238052716">
          <w:marLeft w:val="1166"/>
          <w:marRight w:val="0"/>
          <w:marTop w:val="67"/>
          <w:marBottom w:val="0"/>
          <w:divBdr>
            <w:top w:val="none" w:sz="0" w:space="0" w:color="auto"/>
            <w:left w:val="none" w:sz="0" w:space="0" w:color="auto"/>
            <w:bottom w:val="none" w:sz="0" w:space="0" w:color="auto"/>
            <w:right w:val="none" w:sz="0" w:space="0" w:color="auto"/>
          </w:divBdr>
        </w:div>
        <w:div w:id="1011487923">
          <w:marLeft w:val="547"/>
          <w:marRight w:val="0"/>
          <w:marTop w:val="67"/>
          <w:marBottom w:val="0"/>
          <w:divBdr>
            <w:top w:val="none" w:sz="0" w:space="0" w:color="auto"/>
            <w:left w:val="none" w:sz="0" w:space="0" w:color="auto"/>
            <w:bottom w:val="none" w:sz="0" w:space="0" w:color="auto"/>
            <w:right w:val="none" w:sz="0" w:space="0" w:color="auto"/>
          </w:divBdr>
        </w:div>
        <w:div w:id="1823963634">
          <w:marLeft w:val="1166"/>
          <w:marRight w:val="0"/>
          <w:marTop w:val="6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A304A-D9CF-4BEF-876B-35739935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2746</Words>
  <Characters>15653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Will Yan (燕威)</cp:lastModifiedBy>
  <cp:revision>9</cp:revision>
  <cp:lastPrinted>2015-03-27T14:25:00Z</cp:lastPrinted>
  <dcterms:created xsi:type="dcterms:W3CDTF">2018-11-02T08:28:00Z</dcterms:created>
  <dcterms:modified xsi:type="dcterms:W3CDTF">2018-11-02T09:32:00Z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